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E7E" w:rsidRDefault="00F82E7E" w:rsidP="00F82E7E">
      <w:pPr>
        <w:spacing w:line="520" w:lineRule="exact"/>
        <w:rPr>
          <w:rFonts w:ascii="仿宋_GB2312" w:hAnsi="宋体"/>
          <w:szCs w:val="32"/>
        </w:rPr>
      </w:pPr>
      <w:r>
        <w:rPr>
          <w:rFonts w:ascii="黑体" w:eastAsia="黑体" w:hAnsi="黑体" w:hint="eastAsia"/>
          <w:szCs w:val="32"/>
        </w:rPr>
        <w:t>附件7</w:t>
      </w:r>
    </w:p>
    <w:p w:rsidR="00F82E7E" w:rsidRDefault="00F82E7E" w:rsidP="00F82E7E">
      <w:pPr>
        <w:keepNext/>
        <w:keepLines/>
        <w:spacing w:line="560" w:lineRule="exact"/>
        <w:jc w:val="center"/>
        <w:outlineLvl w:val="1"/>
        <w:rPr>
          <w:rFonts w:ascii="Cambria" w:eastAsia="宋体" w:hAnsi="Cambria" w:hint="eastAsia"/>
          <w:b/>
          <w:bCs/>
          <w:sz w:val="44"/>
          <w:szCs w:val="44"/>
        </w:rPr>
      </w:pPr>
      <w:r>
        <w:rPr>
          <w:rFonts w:ascii="Cambria" w:eastAsia="宋体" w:hAnsi="Cambria" w:hint="eastAsia"/>
          <w:b/>
          <w:bCs/>
          <w:sz w:val="44"/>
          <w:szCs w:val="44"/>
        </w:rPr>
        <w:t xml:space="preserve"> </w:t>
      </w:r>
    </w:p>
    <w:p w:rsidR="00F82E7E" w:rsidRDefault="00F82E7E" w:rsidP="00F82E7E">
      <w:pPr>
        <w:keepNext/>
        <w:keepLines/>
        <w:spacing w:line="560" w:lineRule="exact"/>
        <w:jc w:val="center"/>
        <w:outlineLvl w:val="1"/>
        <w:rPr>
          <w:rFonts w:ascii="Cambria" w:eastAsia="宋体" w:hAnsi="Cambria" w:hint="eastAsia"/>
          <w:b/>
          <w:bCs/>
          <w:sz w:val="44"/>
          <w:szCs w:val="44"/>
        </w:rPr>
      </w:pPr>
      <w:r>
        <w:rPr>
          <w:rFonts w:ascii="宋体" w:eastAsia="宋体" w:hAnsi="宋体" w:hint="eastAsia"/>
          <w:b/>
          <w:bCs/>
          <w:sz w:val="44"/>
          <w:szCs w:val="44"/>
        </w:rPr>
        <w:t>学生晨午晚检管理办法</w:t>
      </w:r>
    </w:p>
    <w:p w:rsidR="00F82E7E" w:rsidRDefault="00F82E7E" w:rsidP="00F82E7E">
      <w:pPr>
        <w:widowControl/>
        <w:spacing w:line="560" w:lineRule="exact"/>
        <w:jc w:val="center"/>
        <w:rPr>
          <w:rFonts w:ascii="仿宋_GB2312" w:hAnsi="宋体" w:cs="宋体"/>
          <w:kern w:val="0"/>
          <w:sz w:val="44"/>
          <w:szCs w:val="44"/>
        </w:rPr>
      </w:pPr>
      <w:r>
        <w:rPr>
          <w:rFonts w:ascii="仿宋_GB2312" w:hAnsi="宋体" w:cs="宋体" w:hint="eastAsia"/>
          <w:kern w:val="0"/>
          <w:sz w:val="44"/>
          <w:szCs w:val="44"/>
        </w:rPr>
        <w:t xml:space="preserve"> </w:t>
      </w:r>
    </w:p>
    <w:p w:rsidR="00F82E7E" w:rsidRDefault="00F82E7E" w:rsidP="00F82E7E">
      <w:pPr>
        <w:widowControl/>
        <w:spacing w:line="520" w:lineRule="exact"/>
        <w:ind w:firstLine="632"/>
        <w:jc w:val="left"/>
        <w:rPr>
          <w:rFonts w:ascii="仿宋_GB2312" w:hAnsi="宋体" w:cs="宋体" w:hint="eastAsia"/>
          <w:kern w:val="0"/>
          <w:szCs w:val="32"/>
        </w:rPr>
      </w:pPr>
      <w:r>
        <w:rPr>
          <w:rFonts w:ascii="仿宋_GB2312" w:hAnsi="宋体" w:cs="宋体" w:hint="eastAsia"/>
          <w:kern w:val="0"/>
          <w:szCs w:val="32"/>
        </w:rPr>
        <w:t>为贯彻落实省教育厅和学校关于做好疫情防控工作的部署和要求，增强学校疾病预防与控制力度，保障学生身体健康，结合当前新冠病毒防疫形势及学校实际情况，制定本办法。</w:t>
      </w:r>
    </w:p>
    <w:p w:rsidR="00F82E7E" w:rsidRDefault="00F82E7E" w:rsidP="00F82E7E">
      <w:pPr>
        <w:widowControl/>
        <w:spacing w:line="520" w:lineRule="exact"/>
        <w:ind w:firstLine="632"/>
        <w:jc w:val="left"/>
        <w:rPr>
          <w:rFonts w:ascii="黑体" w:eastAsia="黑体" w:hAnsi="黑体" w:cs="宋体" w:hint="eastAsia"/>
          <w:kern w:val="0"/>
          <w:szCs w:val="32"/>
        </w:rPr>
      </w:pPr>
      <w:r>
        <w:rPr>
          <w:rFonts w:ascii="黑体" w:eastAsia="黑体" w:hAnsi="黑体" w:cs="宋体" w:hint="eastAsia"/>
          <w:kern w:val="0"/>
          <w:szCs w:val="32"/>
        </w:rPr>
        <w:t>一、工作分工</w:t>
      </w:r>
    </w:p>
    <w:p w:rsidR="00F82E7E" w:rsidRDefault="00F82E7E" w:rsidP="00F82E7E">
      <w:pPr>
        <w:widowControl/>
        <w:spacing w:line="520" w:lineRule="exact"/>
        <w:ind w:firstLine="632"/>
        <w:jc w:val="left"/>
        <w:rPr>
          <w:rFonts w:ascii="仿宋_GB2312" w:hAnsi="宋体" w:cs="宋体" w:hint="eastAsia"/>
          <w:kern w:val="0"/>
          <w:szCs w:val="32"/>
        </w:rPr>
      </w:pPr>
      <w:r>
        <w:rPr>
          <w:rFonts w:ascii="仿宋_GB2312" w:hAnsi="宋体" w:cs="宋体" w:hint="eastAsia"/>
          <w:kern w:val="0"/>
          <w:szCs w:val="32"/>
        </w:rPr>
        <w:t>学生工作部门负责全校学生晨午晚检工作的组织协调；校医院负责业务指导，配备相关用品（如电子体温计、消毒用品）；后勤服务中心负责宿舍楼宇的卫生和消毒工作，参与应急事件处理；网络信息中心负责基于“钉钉”平台的信息填报系统的开发和维护；各院系负责本院系学生晨午晚检工作的组织实施、复核统计和分析上报工作。</w:t>
      </w:r>
    </w:p>
    <w:p w:rsidR="00F82E7E" w:rsidRDefault="00F82E7E" w:rsidP="00F82E7E">
      <w:pPr>
        <w:widowControl/>
        <w:spacing w:line="520" w:lineRule="exact"/>
        <w:ind w:firstLine="632"/>
        <w:jc w:val="left"/>
        <w:rPr>
          <w:rFonts w:ascii="黑体" w:eastAsia="黑体" w:hAnsi="黑体" w:cs="宋体" w:hint="eastAsia"/>
          <w:kern w:val="0"/>
          <w:szCs w:val="32"/>
        </w:rPr>
      </w:pPr>
      <w:r>
        <w:rPr>
          <w:rFonts w:ascii="黑体" w:eastAsia="黑体" w:hAnsi="黑体" w:cs="宋体" w:hint="eastAsia"/>
          <w:kern w:val="0"/>
          <w:szCs w:val="32"/>
        </w:rPr>
        <w:t>二、组织实施</w:t>
      </w:r>
    </w:p>
    <w:p w:rsidR="00F82E7E" w:rsidRDefault="00F82E7E" w:rsidP="00F82E7E">
      <w:pPr>
        <w:widowControl/>
        <w:spacing w:line="520" w:lineRule="exact"/>
        <w:ind w:firstLine="632"/>
        <w:jc w:val="left"/>
        <w:rPr>
          <w:rFonts w:ascii="仿宋_GB2312" w:hAnsi="宋体" w:cs="宋体" w:hint="eastAsia"/>
          <w:kern w:val="0"/>
          <w:szCs w:val="32"/>
        </w:rPr>
      </w:pPr>
      <w:r>
        <w:rPr>
          <w:rFonts w:ascii="仿宋_GB2312" w:hAnsi="宋体" w:cs="宋体" w:hint="eastAsia"/>
          <w:b/>
          <w:bCs/>
          <w:kern w:val="0"/>
          <w:szCs w:val="32"/>
        </w:rPr>
        <w:t>1.建立健全工作机制。</w:t>
      </w:r>
      <w:r>
        <w:rPr>
          <w:rFonts w:ascii="仿宋_GB2312" w:hAnsi="宋体" w:cs="宋体" w:hint="eastAsia"/>
          <w:kern w:val="0"/>
          <w:szCs w:val="32"/>
        </w:rPr>
        <w:t>针对本专科生，各院系应建立健全“分管学生工作负责人—辅导员—学生骨干—寝室长—学生个人”上下贯通的工作机制，充分发挥学生党员、学生骨干作用，实行网格化管理和“分片包干”责任制，确保晨午晚检工作扎实进行。</w:t>
      </w:r>
    </w:p>
    <w:p w:rsidR="00F82E7E" w:rsidRDefault="00F82E7E" w:rsidP="00F82E7E">
      <w:pPr>
        <w:widowControl/>
        <w:spacing w:line="520" w:lineRule="exact"/>
        <w:jc w:val="left"/>
        <w:rPr>
          <w:rFonts w:ascii="仿宋_GB2312" w:hAnsi="宋体" w:cs="宋体" w:hint="eastAsia"/>
          <w:kern w:val="0"/>
          <w:szCs w:val="32"/>
        </w:rPr>
      </w:pPr>
      <w:r>
        <w:rPr>
          <w:rFonts w:ascii="仿宋_GB2312" w:hAnsi="宋体" w:cs="宋体" w:hint="eastAsia"/>
          <w:kern w:val="0"/>
          <w:szCs w:val="32"/>
        </w:rPr>
        <w:t>针对研究生、留学生的晨午晚检工作机制、具体实施根据实际情况进行调整。</w:t>
      </w:r>
    </w:p>
    <w:p w:rsidR="00F82E7E" w:rsidRDefault="00F82E7E" w:rsidP="00F82E7E">
      <w:pPr>
        <w:widowControl/>
        <w:spacing w:line="520" w:lineRule="exact"/>
        <w:ind w:firstLine="632"/>
        <w:jc w:val="left"/>
        <w:rPr>
          <w:rFonts w:ascii="仿宋_GB2312" w:hAnsi="宋体" w:cs="宋体" w:hint="eastAsia"/>
          <w:kern w:val="0"/>
          <w:szCs w:val="32"/>
        </w:rPr>
      </w:pPr>
      <w:r>
        <w:rPr>
          <w:rFonts w:ascii="仿宋_GB2312" w:hAnsi="宋体" w:cs="宋体" w:hint="eastAsia"/>
          <w:b/>
          <w:bCs/>
          <w:kern w:val="0"/>
          <w:szCs w:val="32"/>
        </w:rPr>
        <w:t>2.实行包保责任制</w:t>
      </w:r>
      <w:r>
        <w:rPr>
          <w:rFonts w:ascii="仿宋_GB2312" w:hAnsi="宋体" w:cs="宋体" w:hint="eastAsia"/>
          <w:kern w:val="0"/>
          <w:szCs w:val="32"/>
        </w:rPr>
        <w:t>。各院系党政主要负责人是疫情防控工作第一责任人；分管学生工作负责人为本院系学生晨午晚检报告第一责任人；辅导员为所带学生晨午晚检报告第一责</w:t>
      </w:r>
      <w:r>
        <w:rPr>
          <w:rFonts w:ascii="仿宋_GB2312" w:hAnsi="宋体" w:cs="宋体" w:hint="eastAsia"/>
          <w:kern w:val="0"/>
          <w:szCs w:val="32"/>
        </w:rPr>
        <w:lastRenderedPageBreak/>
        <w:t>任人，每个工作日深入学生宿舍期间，应对学生健康状况进行询问与观察。对缓报、瞒报、漏报者，根据相关管理规定，追究相关责任人的责任。</w:t>
      </w:r>
    </w:p>
    <w:p w:rsidR="00F82E7E" w:rsidRDefault="00F82E7E" w:rsidP="00F82E7E">
      <w:pPr>
        <w:widowControl/>
        <w:spacing w:line="520" w:lineRule="exact"/>
        <w:ind w:firstLine="632"/>
        <w:jc w:val="left"/>
        <w:rPr>
          <w:rFonts w:ascii="仿宋_GB2312" w:hAnsi="宋体" w:cs="宋体" w:hint="eastAsia"/>
          <w:kern w:val="0"/>
          <w:szCs w:val="32"/>
        </w:rPr>
      </w:pPr>
      <w:r>
        <w:rPr>
          <w:rFonts w:ascii="仿宋_GB2312" w:hAnsi="宋体" w:cs="宋体" w:hint="eastAsia"/>
          <w:b/>
          <w:kern w:val="0"/>
          <w:szCs w:val="32"/>
        </w:rPr>
        <w:t>3.</w:t>
      </w:r>
      <w:r>
        <w:rPr>
          <w:rFonts w:ascii="仿宋_GB2312" w:hAnsi="宋体" w:cs="宋体" w:hint="eastAsia"/>
          <w:b/>
          <w:bCs/>
          <w:kern w:val="0"/>
          <w:szCs w:val="32"/>
        </w:rPr>
        <w:t>按时如实监测体温</w:t>
      </w:r>
      <w:r>
        <w:rPr>
          <w:rFonts w:ascii="仿宋_GB2312" w:hAnsi="宋体" w:cs="宋体" w:hint="eastAsia"/>
          <w:b/>
          <w:kern w:val="0"/>
          <w:szCs w:val="32"/>
        </w:rPr>
        <w:t>。</w:t>
      </w:r>
      <w:r>
        <w:rPr>
          <w:rFonts w:ascii="仿宋_GB2312" w:hAnsi="宋体" w:cs="宋体" w:hint="eastAsia"/>
          <w:kern w:val="0"/>
          <w:szCs w:val="32"/>
        </w:rPr>
        <w:t>疫情期间，校园实行封闭式管理，原则上不允许学生自行在校外居住（延期毕业学生除外）。所有学生应主动、如实完成每日体温监测和数据填报。</w:t>
      </w:r>
    </w:p>
    <w:p w:rsidR="00F82E7E" w:rsidRDefault="00F82E7E" w:rsidP="00F82E7E">
      <w:pPr>
        <w:widowControl/>
        <w:spacing w:line="520" w:lineRule="exact"/>
        <w:jc w:val="left"/>
        <w:rPr>
          <w:rFonts w:ascii="仿宋_GB2312" w:hAnsi="宋体" w:cs="宋体" w:hint="eastAsia"/>
          <w:kern w:val="0"/>
          <w:szCs w:val="32"/>
        </w:rPr>
      </w:pPr>
      <w:r>
        <w:rPr>
          <w:rFonts w:ascii="仿宋_GB2312" w:hAnsi="宋体" w:cs="宋体" w:hint="eastAsia"/>
          <w:kern w:val="0"/>
          <w:szCs w:val="32"/>
        </w:rPr>
        <w:t>在校住宿学生须每天</w:t>
      </w:r>
      <w:r>
        <w:rPr>
          <w:rFonts w:ascii="仿宋_GB2312" w:hAnsi="Calibri" w:cs="宋体" w:hint="eastAsia"/>
          <w:b/>
          <w:bCs/>
          <w:kern w:val="0"/>
          <w:szCs w:val="32"/>
        </w:rPr>
        <w:t>8:00前</w:t>
      </w:r>
      <w:r>
        <w:rPr>
          <w:rFonts w:ascii="仿宋_GB2312" w:hAnsi="宋体" w:cs="宋体" w:hint="eastAsia"/>
          <w:kern w:val="0"/>
          <w:szCs w:val="32"/>
        </w:rPr>
        <w:t>、</w:t>
      </w:r>
      <w:r>
        <w:rPr>
          <w:rFonts w:ascii="仿宋_GB2312" w:hAnsi="Calibri" w:cs="宋体" w:hint="eastAsia"/>
          <w:b/>
          <w:bCs/>
          <w:kern w:val="0"/>
          <w:szCs w:val="32"/>
        </w:rPr>
        <w:t>13:00前、19:00前，</w:t>
      </w:r>
      <w:r>
        <w:rPr>
          <w:rFonts w:ascii="仿宋_GB2312" w:hAnsi="宋体" w:cs="宋体" w:hint="eastAsia"/>
          <w:kern w:val="0"/>
          <w:szCs w:val="32"/>
        </w:rPr>
        <w:t>以寝室为单位进行晨午晚检。寝室长负责本寝室同学的晨午晚检工作，做好数据核查,并保管维护电子体温计，定期消毒清洁。学生党员、学生骨干负责督促和核查“分片包干”寝室的工作完成情况。</w:t>
      </w:r>
    </w:p>
    <w:p w:rsidR="00F82E7E" w:rsidRDefault="00F82E7E" w:rsidP="00F82E7E">
      <w:pPr>
        <w:widowControl/>
        <w:spacing w:line="520" w:lineRule="exact"/>
        <w:ind w:firstLine="632"/>
        <w:jc w:val="left"/>
        <w:rPr>
          <w:rFonts w:ascii="仿宋_GB2312" w:hAnsi="宋体" w:cs="宋体" w:hint="eastAsia"/>
          <w:kern w:val="0"/>
          <w:szCs w:val="32"/>
        </w:rPr>
      </w:pPr>
      <w:r>
        <w:rPr>
          <w:rFonts w:ascii="仿宋_GB2312" w:hAnsi="宋体" w:cs="宋体" w:hint="eastAsia"/>
          <w:b/>
          <w:bCs/>
          <w:kern w:val="0"/>
          <w:szCs w:val="32"/>
        </w:rPr>
        <w:t>4.及时做好信息报告。</w:t>
      </w:r>
      <w:r>
        <w:rPr>
          <w:rFonts w:ascii="仿宋_GB2312" w:hAnsi="宋体" w:cs="宋体" w:hint="eastAsia"/>
          <w:kern w:val="0"/>
          <w:szCs w:val="32"/>
        </w:rPr>
        <w:t>各院系在完成核查各个班级数据后，应于每日</w:t>
      </w:r>
      <w:r>
        <w:rPr>
          <w:rFonts w:ascii="仿宋_GB2312" w:hAnsi="Calibri" w:cs="宋体" w:hint="eastAsia"/>
          <w:b/>
          <w:bCs/>
          <w:kern w:val="0"/>
          <w:szCs w:val="32"/>
        </w:rPr>
        <w:t>10:00点前、15:00前、21:00前，</w:t>
      </w:r>
      <w:r>
        <w:rPr>
          <w:rFonts w:ascii="仿宋_GB2312" w:hAnsi="宋体" w:cs="宋体" w:hint="eastAsia"/>
          <w:kern w:val="0"/>
          <w:szCs w:val="32"/>
        </w:rPr>
        <w:t>将检查情况通过信息填报系统进行初步上报，并及时持续关注异常情况。院系疫情防控日报管理员复核汇总后通过系统上报至学校疫情防控办公室。</w:t>
      </w:r>
    </w:p>
    <w:p w:rsidR="00F82E7E" w:rsidRDefault="00F82E7E" w:rsidP="00F82E7E">
      <w:pPr>
        <w:widowControl/>
        <w:spacing w:line="520" w:lineRule="exact"/>
        <w:ind w:firstLine="632"/>
        <w:jc w:val="left"/>
        <w:rPr>
          <w:rFonts w:ascii="黑体" w:eastAsia="黑体" w:hAnsi="黑体" w:cs="宋体" w:hint="eastAsia"/>
          <w:kern w:val="0"/>
          <w:szCs w:val="32"/>
        </w:rPr>
      </w:pPr>
      <w:r>
        <w:rPr>
          <w:rFonts w:ascii="黑体" w:eastAsia="黑体" w:hAnsi="黑体" w:cs="宋体" w:hint="eastAsia"/>
          <w:kern w:val="0"/>
          <w:szCs w:val="32"/>
        </w:rPr>
        <w:t>三、应急处置</w:t>
      </w:r>
    </w:p>
    <w:p w:rsidR="00F82E7E" w:rsidRDefault="00F82E7E" w:rsidP="00F82E7E">
      <w:pPr>
        <w:widowControl/>
        <w:spacing w:line="520" w:lineRule="exact"/>
        <w:ind w:firstLine="632"/>
        <w:jc w:val="left"/>
        <w:rPr>
          <w:rFonts w:ascii="仿宋_GB2312" w:hAnsi="宋体" w:cs="宋体" w:hint="eastAsia"/>
          <w:kern w:val="0"/>
          <w:szCs w:val="32"/>
        </w:rPr>
      </w:pPr>
      <w:r>
        <w:rPr>
          <w:rFonts w:ascii="仿宋_GB2312" w:hAnsi="宋体" w:cs="宋体" w:hint="eastAsia"/>
          <w:kern w:val="0"/>
          <w:szCs w:val="32"/>
        </w:rPr>
        <w:t>疫情期间，在宿舍内如发现某同学发热（腋温≥37.3</w:t>
      </w:r>
      <w:r>
        <w:rPr>
          <w:rFonts w:ascii="宋体" w:eastAsia="宋体" w:hAnsi="宋体" w:cs="宋体" w:hint="eastAsia"/>
          <w:kern w:val="0"/>
          <w:szCs w:val="32"/>
        </w:rPr>
        <w:t>℃</w:t>
      </w:r>
      <w:r>
        <w:rPr>
          <w:rFonts w:ascii="仿宋_GB2312" w:hAnsi="宋体" w:cs="宋体" w:hint="eastAsia"/>
          <w:kern w:val="0"/>
          <w:szCs w:val="32"/>
        </w:rPr>
        <w:t>）、咳嗽等呼吸道症状者，要立即报告宿舍管理员和辅导员。学校疫情防控办公室接到报告后启动应急预案。</w:t>
      </w:r>
    </w:p>
    <w:p w:rsidR="00F82E7E" w:rsidRDefault="00F82E7E" w:rsidP="00F82E7E">
      <w:pPr>
        <w:overflowPunct w:val="0"/>
        <w:spacing w:line="360" w:lineRule="exact"/>
        <w:rPr>
          <w:rFonts w:ascii="仿宋_GB2312" w:hAnsi="Calibri" w:hint="eastAsia"/>
          <w:b/>
          <w:bCs/>
          <w:szCs w:val="32"/>
        </w:rPr>
      </w:pPr>
      <w:r>
        <w:rPr>
          <w:rFonts w:ascii="仿宋_GB2312" w:hAnsi="Calibri" w:hint="eastAsia"/>
          <w:b/>
          <w:bCs/>
          <w:szCs w:val="32"/>
        </w:rPr>
        <w:t xml:space="preserve"> </w:t>
      </w:r>
    </w:p>
    <w:p w:rsidR="00F82E7E" w:rsidRDefault="00F82E7E" w:rsidP="00F82E7E">
      <w:pPr>
        <w:overflowPunct w:val="0"/>
        <w:spacing w:line="360" w:lineRule="exact"/>
        <w:rPr>
          <w:rFonts w:ascii="仿宋_GB2312" w:hAnsi="Calibri" w:hint="eastAsia"/>
          <w:b/>
          <w:bCs/>
          <w:szCs w:val="32"/>
        </w:rPr>
      </w:pPr>
      <w:r>
        <w:rPr>
          <w:rFonts w:ascii="仿宋_GB2312" w:hAnsi="Calibri" w:hint="eastAsia"/>
          <w:b/>
          <w:bCs/>
          <w:szCs w:val="32"/>
        </w:rPr>
        <w:t xml:space="preserve"> </w:t>
      </w:r>
    </w:p>
    <w:p w:rsidR="00F82E7E" w:rsidRDefault="00F82E7E" w:rsidP="00F82E7E">
      <w:pPr>
        <w:overflowPunct w:val="0"/>
        <w:spacing w:line="360" w:lineRule="exact"/>
        <w:rPr>
          <w:rFonts w:ascii="仿宋_GB2312" w:hAnsi="Calibri" w:hint="eastAsia"/>
          <w:b/>
          <w:bCs/>
          <w:szCs w:val="32"/>
        </w:rPr>
      </w:pPr>
      <w:r>
        <w:rPr>
          <w:rFonts w:ascii="仿宋_GB2312" w:hAnsi="Calibri" w:hint="eastAsia"/>
          <w:b/>
          <w:bCs/>
          <w:szCs w:val="32"/>
        </w:rPr>
        <w:t xml:space="preserve"> </w:t>
      </w:r>
    </w:p>
    <w:p w:rsidR="00F82E7E" w:rsidRDefault="00F82E7E" w:rsidP="00F82E7E">
      <w:pPr>
        <w:overflowPunct w:val="0"/>
        <w:spacing w:line="360" w:lineRule="exact"/>
        <w:rPr>
          <w:rFonts w:ascii="仿宋_GB2312" w:hAnsi="Calibri" w:hint="eastAsia"/>
          <w:b/>
          <w:bCs/>
          <w:szCs w:val="32"/>
        </w:rPr>
      </w:pPr>
    </w:p>
    <w:p w:rsidR="00F82E7E" w:rsidRDefault="00F82E7E" w:rsidP="00F82E7E">
      <w:pPr>
        <w:overflowPunct w:val="0"/>
        <w:spacing w:line="360" w:lineRule="exact"/>
        <w:rPr>
          <w:rFonts w:ascii="仿宋_GB2312" w:hAnsi="Calibri" w:hint="eastAsia"/>
          <w:b/>
          <w:bCs/>
          <w:szCs w:val="32"/>
        </w:rPr>
      </w:pPr>
    </w:p>
    <w:p w:rsidR="00F82E7E" w:rsidRDefault="00F82E7E" w:rsidP="00F82E7E">
      <w:pPr>
        <w:overflowPunct w:val="0"/>
        <w:spacing w:line="360" w:lineRule="exact"/>
        <w:rPr>
          <w:rFonts w:ascii="仿宋_GB2312" w:hAnsi="Calibri" w:hint="eastAsia"/>
          <w:b/>
          <w:bCs/>
          <w:szCs w:val="32"/>
        </w:rPr>
      </w:pPr>
    </w:p>
    <w:p w:rsidR="00F82E7E" w:rsidRDefault="00F82E7E" w:rsidP="00F82E7E">
      <w:pPr>
        <w:overflowPunct w:val="0"/>
        <w:spacing w:line="360" w:lineRule="exact"/>
        <w:rPr>
          <w:rFonts w:ascii="仿宋_GB2312" w:hAnsi="Calibri" w:hint="eastAsia"/>
          <w:b/>
          <w:bCs/>
          <w:szCs w:val="32"/>
        </w:rPr>
      </w:pPr>
    </w:p>
    <w:p w:rsidR="00F82E7E" w:rsidRDefault="00F82E7E" w:rsidP="00F82E7E">
      <w:pPr>
        <w:overflowPunct w:val="0"/>
        <w:spacing w:line="360" w:lineRule="exact"/>
        <w:rPr>
          <w:rFonts w:ascii="仿宋_GB2312" w:hAnsi="Calibri" w:hint="eastAsia"/>
          <w:b/>
          <w:bCs/>
          <w:szCs w:val="32"/>
        </w:rPr>
      </w:pPr>
    </w:p>
    <w:p w:rsidR="00F82E7E" w:rsidRDefault="00F82E7E" w:rsidP="00F82E7E">
      <w:pPr>
        <w:overflowPunct w:val="0"/>
        <w:spacing w:line="360" w:lineRule="exact"/>
        <w:rPr>
          <w:rFonts w:ascii="仿宋_GB2312" w:hAnsi="Calibri" w:hint="eastAsia"/>
          <w:b/>
          <w:bCs/>
          <w:szCs w:val="32"/>
        </w:rPr>
      </w:pPr>
    </w:p>
    <w:p w:rsidR="00F82E7E" w:rsidRDefault="00F82E7E" w:rsidP="00F82E7E">
      <w:pPr>
        <w:overflowPunct w:val="0"/>
        <w:spacing w:line="360" w:lineRule="exact"/>
        <w:rPr>
          <w:rFonts w:ascii="仿宋_GB2312" w:hAnsi="Calibri" w:hint="eastAsia"/>
          <w:b/>
          <w:bCs/>
          <w:szCs w:val="32"/>
        </w:rPr>
      </w:pPr>
    </w:p>
    <w:p w:rsidR="00F82E7E" w:rsidRDefault="00F82E7E" w:rsidP="00F82E7E">
      <w:pPr>
        <w:overflowPunct w:val="0"/>
        <w:spacing w:line="360" w:lineRule="exact"/>
        <w:rPr>
          <w:rFonts w:ascii="仿宋_GB2312" w:hAnsi="Calibri" w:hint="eastAsia"/>
          <w:b/>
          <w:bCs/>
          <w:szCs w:val="32"/>
        </w:rPr>
      </w:pPr>
    </w:p>
    <w:p w:rsidR="00F82E7E" w:rsidRDefault="00F82E7E" w:rsidP="00F82E7E">
      <w:pPr>
        <w:overflowPunct w:val="0"/>
        <w:spacing w:line="360" w:lineRule="exact"/>
        <w:jc w:val="center"/>
        <w:rPr>
          <w:rFonts w:ascii="仿宋_GB2312" w:hAnsi="Calibri" w:hint="eastAsia"/>
          <w:b/>
          <w:bCs/>
          <w:szCs w:val="32"/>
        </w:rPr>
      </w:pPr>
      <w:r>
        <w:rPr>
          <w:rFonts w:ascii="仿宋_GB2312" w:hAnsi="Calibri" w:hint="eastAsia"/>
          <w:b/>
          <w:bCs/>
          <w:szCs w:val="32"/>
        </w:rPr>
        <w:t>（一）安徽大学校园晨午（晚）检登记表</w:t>
      </w:r>
    </w:p>
    <w:p w:rsidR="00F82E7E" w:rsidRDefault="00F82E7E" w:rsidP="00F82E7E">
      <w:pPr>
        <w:jc w:val="left"/>
        <w:rPr>
          <w:rFonts w:ascii="微软雅黑" w:eastAsia="微软雅黑" w:hAnsi="微软雅黑" w:hint="eastAsia"/>
          <w:sz w:val="24"/>
          <w:szCs w:val="24"/>
        </w:rPr>
      </w:pPr>
      <w:r>
        <w:rPr>
          <w:rFonts w:ascii="微软雅黑" w:eastAsia="微软雅黑" w:hAnsi="微软雅黑" w:hint="eastAsia"/>
          <w:sz w:val="24"/>
          <w:szCs w:val="24"/>
        </w:rPr>
        <w:t xml:space="preserve"> </w:t>
      </w:r>
    </w:p>
    <w:p w:rsidR="00F82E7E" w:rsidRDefault="00F82E7E" w:rsidP="00F82E7E">
      <w:pPr>
        <w:jc w:val="left"/>
        <w:rPr>
          <w:rFonts w:ascii="微软雅黑" w:eastAsia="微软雅黑" w:hAnsi="微软雅黑" w:hint="eastAsia"/>
          <w:sz w:val="24"/>
          <w:szCs w:val="24"/>
        </w:rPr>
      </w:pPr>
      <w:r>
        <w:rPr>
          <w:rFonts w:ascii="微软雅黑" w:eastAsia="微软雅黑" w:hAnsi="微软雅黑" w:hint="eastAsia"/>
          <w:sz w:val="24"/>
          <w:szCs w:val="24"/>
        </w:rPr>
        <w:t>检查日期:_____年____月____日                 检查人员签名: __________</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8"/>
        <w:gridCol w:w="4148"/>
      </w:tblGrid>
      <w:tr w:rsidR="00F82E7E" w:rsidTr="008A6044">
        <w:tc>
          <w:tcPr>
            <w:tcW w:w="4148" w:type="dxa"/>
            <w:tcBorders>
              <w:top w:val="single" w:sz="4" w:space="0" w:color="auto"/>
              <w:left w:val="single" w:sz="4" w:space="0" w:color="auto"/>
              <w:bottom w:val="single" w:sz="4" w:space="0" w:color="auto"/>
              <w:right w:val="single" w:sz="4" w:space="0" w:color="auto"/>
            </w:tcBorders>
          </w:tcPr>
          <w:p w:rsidR="00F82E7E" w:rsidRDefault="00F82E7E" w:rsidP="008A6044">
            <w:pPr>
              <w:jc w:val="left"/>
              <w:rPr>
                <w:rFonts w:ascii="微软雅黑" w:eastAsia="微软雅黑" w:hAnsi="微软雅黑"/>
                <w:kern w:val="0"/>
                <w:sz w:val="20"/>
              </w:rPr>
            </w:pPr>
            <w:r>
              <w:rPr>
                <w:rFonts w:ascii="微软雅黑" w:eastAsia="微软雅黑" w:hAnsi="微软雅黑" w:hint="eastAsia"/>
                <w:kern w:val="0"/>
                <w:sz w:val="20"/>
              </w:rPr>
              <w:t>姓名</w:t>
            </w:r>
          </w:p>
        </w:tc>
        <w:tc>
          <w:tcPr>
            <w:tcW w:w="4148" w:type="dxa"/>
            <w:tcBorders>
              <w:top w:val="single" w:sz="4" w:space="0" w:color="auto"/>
              <w:left w:val="nil"/>
              <w:bottom w:val="single" w:sz="4" w:space="0" w:color="auto"/>
              <w:right w:val="single" w:sz="4" w:space="0" w:color="auto"/>
            </w:tcBorders>
          </w:tcPr>
          <w:p w:rsidR="00F82E7E" w:rsidRDefault="00F82E7E" w:rsidP="008A6044">
            <w:pPr>
              <w:jc w:val="left"/>
              <w:rPr>
                <w:rFonts w:ascii="微软雅黑" w:eastAsia="微软雅黑" w:hAnsi="微软雅黑"/>
                <w:kern w:val="0"/>
                <w:sz w:val="20"/>
              </w:rPr>
            </w:pPr>
          </w:p>
        </w:tc>
      </w:tr>
      <w:tr w:rsidR="00F82E7E" w:rsidTr="008A6044">
        <w:tc>
          <w:tcPr>
            <w:tcW w:w="4148" w:type="dxa"/>
            <w:tcBorders>
              <w:top w:val="single" w:sz="4" w:space="0" w:color="auto"/>
              <w:left w:val="single" w:sz="4" w:space="0" w:color="auto"/>
              <w:bottom w:val="single" w:sz="4" w:space="0" w:color="auto"/>
              <w:right w:val="single" w:sz="4" w:space="0" w:color="auto"/>
            </w:tcBorders>
          </w:tcPr>
          <w:p w:rsidR="00F82E7E" w:rsidRDefault="00F82E7E" w:rsidP="008A6044">
            <w:pPr>
              <w:jc w:val="left"/>
              <w:rPr>
                <w:rFonts w:ascii="微软雅黑" w:eastAsia="微软雅黑" w:hAnsi="微软雅黑"/>
                <w:kern w:val="0"/>
                <w:sz w:val="20"/>
              </w:rPr>
            </w:pPr>
            <w:r>
              <w:rPr>
                <w:rFonts w:ascii="微软雅黑" w:eastAsia="微软雅黑" w:hAnsi="微软雅黑" w:hint="eastAsia"/>
                <w:kern w:val="0"/>
                <w:sz w:val="20"/>
              </w:rPr>
              <w:t>性别</w:t>
            </w:r>
          </w:p>
        </w:tc>
        <w:tc>
          <w:tcPr>
            <w:tcW w:w="4148" w:type="dxa"/>
            <w:tcBorders>
              <w:top w:val="single" w:sz="4" w:space="0" w:color="auto"/>
              <w:left w:val="nil"/>
              <w:bottom w:val="single" w:sz="4" w:space="0" w:color="auto"/>
              <w:right w:val="single" w:sz="4" w:space="0" w:color="auto"/>
            </w:tcBorders>
          </w:tcPr>
          <w:p w:rsidR="00F82E7E" w:rsidRDefault="00F82E7E" w:rsidP="008A6044">
            <w:pPr>
              <w:jc w:val="left"/>
              <w:rPr>
                <w:rFonts w:ascii="微软雅黑" w:eastAsia="微软雅黑" w:hAnsi="微软雅黑"/>
                <w:kern w:val="0"/>
                <w:sz w:val="20"/>
              </w:rPr>
            </w:pPr>
          </w:p>
        </w:tc>
      </w:tr>
      <w:tr w:rsidR="00F82E7E" w:rsidTr="008A6044">
        <w:tc>
          <w:tcPr>
            <w:tcW w:w="4148" w:type="dxa"/>
            <w:tcBorders>
              <w:top w:val="single" w:sz="4" w:space="0" w:color="auto"/>
              <w:left w:val="single" w:sz="4" w:space="0" w:color="auto"/>
              <w:bottom w:val="single" w:sz="4" w:space="0" w:color="auto"/>
              <w:right w:val="single" w:sz="4" w:space="0" w:color="auto"/>
            </w:tcBorders>
          </w:tcPr>
          <w:p w:rsidR="00F82E7E" w:rsidRDefault="00F82E7E" w:rsidP="008A6044">
            <w:pPr>
              <w:jc w:val="left"/>
              <w:rPr>
                <w:rFonts w:ascii="微软雅黑" w:eastAsia="微软雅黑" w:hAnsi="微软雅黑"/>
                <w:kern w:val="0"/>
                <w:sz w:val="20"/>
              </w:rPr>
            </w:pPr>
            <w:r>
              <w:rPr>
                <w:rFonts w:ascii="微软雅黑" w:eastAsia="微软雅黑" w:hAnsi="微软雅黑" w:hint="eastAsia"/>
                <w:kern w:val="0"/>
                <w:sz w:val="20"/>
              </w:rPr>
              <w:t>所在院系、专业</w:t>
            </w:r>
          </w:p>
        </w:tc>
        <w:tc>
          <w:tcPr>
            <w:tcW w:w="4148" w:type="dxa"/>
            <w:tcBorders>
              <w:top w:val="single" w:sz="4" w:space="0" w:color="auto"/>
              <w:left w:val="nil"/>
              <w:bottom w:val="single" w:sz="4" w:space="0" w:color="auto"/>
              <w:right w:val="single" w:sz="4" w:space="0" w:color="auto"/>
            </w:tcBorders>
          </w:tcPr>
          <w:p w:rsidR="00F82E7E" w:rsidRDefault="00F82E7E" w:rsidP="008A6044">
            <w:pPr>
              <w:jc w:val="left"/>
              <w:rPr>
                <w:rFonts w:ascii="微软雅黑" w:eastAsia="微软雅黑" w:hAnsi="微软雅黑"/>
                <w:kern w:val="0"/>
                <w:sz w:val="20"/>
              </w:rPr>
            </w:pPr>
          </w:p>
        </w:tc>
      </w:tr>
      <w:tr w:rsidR="00F82E7E" w:rsidTr="008A6044">
        <w:tc>
          <w:tcPr>
            <w:tcW w:w="4148" w:type="dxa"/>
            <w:tcBorders>
              <w:top w:val="single" w:sz="4" w:space="0" w:color="auto"/>
              <w:left w:val="single" w:sz="4" w:space="0" w:color="auto"/>
              <w:bottom w:val="single" w:sz="4" w:space="0" w:color="auto"/>
              <w:right w:val="single" w:sz="4" w:space="0" w:color="auto"/>
            </w:tcBorders>
          </w:tcPr>
          <w:p w:rsidR="00F82E7E" w:rsidRDefault="00F82E7E" w:rsidP="008A6044">
            <w:pPr>
              <w:jc w:val="left"/>
              <w:rPr>
                <w:rFonts w:ascii="微软雅黑" w:eastAsia="微软雅黑" w:hAnsi="微软雅黑"/>
                <w:kern w:val="0"/>
                <w:sz w:val="20"/>
              </w:rPr>
            </w:pPr>
            <w:r>
              <w:rPr>
                <w:rFonts w:ascii="微软雅黑" w:eastAsia="微软雅黑" w:hAnsi="微软雅黑" w:hint="eastAsia"/>
                <w:kern w:val="0"/>
                <w:sz w:val="20"/>
              </w:rPr>
              <w:t>年级、班级</w:t>
            </w:r>
          </w:p>
        </w:tc>
        <w:tc>
          <w:tcPr>
            <w:tcW w:w="4148" w:type="dxa"/>
            <w:tcBorders>
              <w:top w:val="single" w:sz="4" w:space="0" w:color="auto"/>
              <w:left w:val="nil"/>
              <w:bottom w:val="single" w:sz="4" w:space="0" w:color="auto"/>
              <w:right w:val="single" w:sz="4" w:space="0" w:color="auto"/>
            </w:tcBorders>
          </w:tcPr>
          <w:p w:rsidR="00F82E7E" w:rsidRDefault="00F82E7E" w:rsidP="008A6044">
            <w:pPr>
              <w:jc w:val="left"/>
              <w:rPr>
                <w:rFonts w:ascii="微软雅黑" w:eastAsia="微软雅黑" w:hAnsi="微软雅黑"/>
                <w:kern w:val="0"/>
                <w:sz w:val="20"/>
              </w:rPr>
            </w:pPr>
            <w:r>
              <w:rPr>
                <w:rFonts w:ascii="微软雅黑" w:eastAsia="微软雅黑" w:hAnsi="微软雅黑" w:hint="eastAsia"/>
                <w:kern w:val="0"/>
                <w:sz w:val="20"/>
              </w:rPr>
              <w:t>年级_____________；班级_____________</w:t>
            </w:r>
          </w:p>
        </w:tc>
      </w:tr>
      <w:tr w:rsidR="00F82E7E" w:rsidTr="008A6044">
        <w:tc>
          <w:tcPr>
            <w:tcW w:w="4148" w:type="dxa"/>
            <w:tcBorders>
              <w:top w:val="single" w:sz="4" w:space="0" w:color="auto"/>
              <w:left w:val="single" w:sz="4" w:space="0" w:color="auto"/>
              <w:bottom w:val="single" w:sz="4" w:space="0" w:color="auto"/>
              <w:right w:val="single" w:sz="4" w:space="0" w:color="auto"/>
            </w:tcBorders>
          </w:tcPr>
          <w:p w:rsidR="00F82E7E" w:rsidRDefault="00F82E7E" w:rsidP="008A6044">
            <w:pPr>
              <w:jc w:val="left"/>
              <w:rPr>
                <w:rFonts w:ascii="微软雅黑" w:eastAsia="微软雅黑" w:hAnsi="微软雅黑"/>
                <w:kern w:val="0"/>
                <w:sz w:val="20"/>
              </w:rPr>
            </w:pPr>
            <w:r>
              <w:rPr>
                <w:rFonts w:ascii="微软雅黑" w:eastAsia="微软雅黑" w:hAnsi="微软雅黑" w:hint="eastAsia"/>
                <w:kern w:val="0"/>
                <w:sz w:val="20"/>
              </w:rPr>
              <w:t>学号/工号</w:t>
            </w:r>
          </w:p>
        </w:tc>
        <w:tc>
          <w:tcPr>
            <w:tcW w:w="4148" w:type="dxa"/>
            <w:tcBorders>
              <w:top w:val="single" w:sz="4" w:space="0" w:color="auto"/>
              <w:left w:val="nil"/>
              <w:bottom w:val="single" w:sz="4" w:space="0" w:color="auto"/>
              <w:right w:val="single" w:sz="4" w:space="0" w:color="auto"/>
            </w:tcBorders>
          </w:tcPr>
          <w:p w:rsidR="00F82E7E" w:rsidRDefault="00F82E7E" w:rsidP="008A6044">
            <w:pPr>
              <w:jc w:val="left"/>
              <w:rPr>
                <w:rFonts w:ascii="微软雅黑" w:eastAsia="微软雅黑" w:hAnsi="微软雅黑"/>
                <w:kern w:val="0"/>
                <w:sz w:val="20"/>
              </w:rPr>
            </w:pPr>
          </w:p>
        </w:tc>
      </w:tr>
      <w:tr w:rsidR="00F82E7E" w:rsidTr="008A6044">
        <w:tc>
          <w:tcPr>
            <w:tcW w:w="4148" w:type="dxa"/>
            <w:tcBorders>
              <w:top w:val="single" w:sz="4" w:space="0" w:color="auto"/>
              <w:left w:val="single" w:sz="4" w:space="0" w:color="auto"/>
              <w:bottom w:val="single" w:sz="4" w:space="0" w:color="auto"/>
              <w:right w:val="single" w:sz="4" w:space="0" w:color="auto"/>
            </w:tcBorders>
          </w:tcPr>
          <w:p w:rsidR="00F82E7E" w:rsidRDefault="00F82E7E" w:rsidP="008A6044">
            <w:pPr>
              <w:jc w:val="left"/>
              <w:rPr>
                <w:rFonts w:ascii="微软雅黑" w:eastAsia="微软雅黑" w:hAnsi="微软雅黑"/>
                <w:kern w:val="0"/>
                <w:sz w:val="20"/>
              </w:rPr>
            </w:pPr>
            <w:r>
              <w:rPr>
                <w:rFonts w:ascii="微软雅黑" w:eastAsia="微软雅黑" w:hAnsi="微软雅黑" w:hint="eastAsia"/>
                <w:kern w:val="0"/>
                <w:sz w:val="20"/>
              </w:rPr>
              <w:t>师生类别</w:t>
            </w:r>
          </w:p>
        </w:tc>
        <w:tc>
          <w:tcPr>
            <w:tcW w:w="4148" w:type="dxa"/>
            <w:tcBorders>
              <w:top w:val="single" w:sz="4" w:space="0" w:color="auto"/>
              <w:left w:val="nil"/>
              <w:bottom w:val="single" w:sz="4" w:space="0" w:color="auto"/>
              <w:right w:val="single" w:sz="4" w:space="0" w:color="auto"/>
            </w:tcBorders>
          </w:tcPr>
          <w:p w:rsidR="00F82E7E" w:rsidRDefault="00F82E7E" w:rsidP="008A6044">
            <w:pPr>
              <w:jc w:val="left"/>
              <w:rPr>
                <w:rFonts w:ascii="微软雅黑" w:eastAsia="微软雅黑" w:hAnsi="微软雅黑"/>
                <w:kern w:val="0"/>
                <w:sz w:val="20"/>
              </w:rPr>
            </w:pPr>
            <w:r>
              <w:rPr>
                <w:rFonts w:ascii="微软雅黑" w:eastAsia="微软雅黑" w:hAnsi="微软雅黑" w:hint="eastAsia"/>
                <w:kern w:val="0"/>
                <w:sz w:val="36"/>
                <w:szCs w:val="36"/>
              </w:rPr>
              <w:t>□</w:t>
            </w:r>
            <w:r>
              <w:rPr>
                <w:rFonts w:ascii="微软雅黑" w:eastAsia="微软雅黑" w:hAnsi="微软雅黑" w:hint="eastAsia"/>
                <w:kern w:val="0"/>
                <w:sz w:val="20"/>
              </w:rPr>
              <w:t xml:space="preserve"> 学生；</w:t>
            </w:r>
            <w:r>
              <w:rPr>
                <w:rFonts w:ascii="微软雅黑" w:eastAsia="微软雅黑" w:hAnsi="微软雅黑" w:hint="eastAsia"/>
                <w:kern w:val="0"/>
                <w:sz w:val="36"/>
                <w:szCs w:val="36"/>
              </w:rPr>
              <w:t>□</w:t>
            </w:r>
            <w:r>
              <w:rPr>
                <w:rFonts w:ascii="微软雅黑" w:eastAsia="微软雅黑" w:hAnsi="微软雅黑" w:hint="eastAsia"/>
                <w:kern w:val="0"/>
                <w:sz w:val="20"/>
              </w:rPr>
              <w:t xml:space="preserve"> 教职员工；</w:t>
            </w:r>
            <w:r>
              <w:rPr>
                <w:rFonts w:ascii="微软雅黑" w:eastAsia="微软雅黑" w:hAnsi="微软雅黑" w:hint="eastAsia"/>
                <w:kern w:val="0"/>
                <w:sz w:val="36"/>
                <w:szCs w:val="36"/>
              </w:rPr>
              <w:t>□</w:t>
            </w:r>
            <w:r>
              <w:rPr>
                <w:rFonts w:ascii="微软雅黑" w:eastAsia="微软雅黑" w:hAnsi="微软雅黑" w:hint="eastAsia"/>
                <w:kern w:val="0"/>
                <w:sz w:val="20"/>
              </w:rPr>
              <w:t xml:space="preserve"> 外来人员</w:t>
            </w:r>
          </w:p>
        </w:tc>
      </w:tr>
      <w:tr w:rsidR="00F82E7E" w:rsidTr="008A6044">
        <w:tc>
          <w:tcPr>
            <w:tcW w:w="4148" w:type="dxa"/>
            <w:tcBorders>
              <w:top w:val="single" w:sz="4" w:space="0" w:color="auto"/>
              <w:left w:val="single" w:sz="4" w:space="0" w:color="auto"/>
              <w:bottom w:val="single" w:sz="4" w:space="0" w:color="auto"/>
              <w:right w:val="single" w:sz="4" w:space="0" w:color="auto"/>
            </w:tcBorders>
          </w:tcPr>
          <w:p w:rsidR="00F82E7E" w:rsidRDefault="00F82E7E" w:rsidP="008A6044">
            <w:pPr>
              <w:jc w:val="left"/>
              <w:rPr>
                <w:rFonts w:ascii="微软雅黑" w:eastAsia="微软雅黑" w:hAnsi="微软雅黑"/>
                <w:kern w:val="0"/>
                <w:sz w:val="20"/>
              </w:rPr>
            </w:pPr>
            <w:r>
              <w:rPr>
                <w:rFonts w:ascii="微软雅黑" w:eastAsia="微软雅黑" w:hAnsi="微软雅黑" w:hint="eastAsia"/>
                <w:kern w:val="0"/>
                <w:sz w:val="20"/>
              </w:rPr>
              <w:t>联系电话</w:t>
            </w:r>
          </w:p>
        </w:tc>
        <w:tc>
          <w:tcPr>
            <w:tcW w:w="4148" w:type="dxa"/>
            <w:tcBorders>
              <w:top w:val="single" w:sz="4" w:space="0" w:color="auto"/>
              <w:left w:val="nil"/>
              <w:bottom w:val="single" w:sz="4" w:space="0" w:color="auto"/>
              <w:right w:val="single" w:sz="4" w:space="0" w:color="auto"/>
            </w:tcBorders>
          </w:tcPr>
          <w:p w:rsidR="00F82E7E" w:rsidRDefault="00F82E7E" w:rsidP="008A6044">
            <w:pPr>
              <w:jc w:val="left"/>
              <w:rPr>
                <w:rFonts w:ascii="微软雅黑" w:eastAsia="微软雅黑" w:hAnsi="微软雅黑"/>
                <w:kern w:val="0"/>
                <w:sz w:val="20"/>
              </w:rPr>
            </w:pPr>
          </w:p>
        </w:tc>
      </w:tr>
      <w:tr w:rsidR="00F82E7E" w:rsidTr="008A6044">
        <w:tc>
          <w:tcPr>
            <w:tcW w:w="4148" w:type="dxa"/>
            <w:tcBorders>
              <w:top w:val="single" w:sz="4" w:space="0" w:color="auto"/>
              <w:left w:val="single" w:sz="4" w:space="0" w:color="auto"/>
              <w:bottom w:val="single" w:sz="4" w:space="0" w:color="auto"/>
              <w:right w:val="single" w:sz="4" w:space="0" w:color="auto"/>
            </w:tcBorders>
          </w:tcPr>
          <w:p w:rsidR="00F82E7E" w:rsidRDefault="00F82E7E" w:rsidP="008A6044">
            <w:pPr>
              <w:jc w:val="left"/>
              <w:rPr>
                <w:rFonts w:ascii="微软雅黑" w:eastAsia="微软雅黑" w:hAnsi="微软雅黑"/>
                <w:kern w:val="0"/>
                <w:sz w:val="20"/>
              </w:rPr>
            </w:pPr>
            <w:r>
              <w:rPr>
                <w:rFonts w:ascii="微软雅黑" w:eastAsia="微软雅黑" w:hAnsi="微软雅黑" w:hint="eastAsia"/>
                <w:kern w:val="0"/>
                <w:sz w:val="20"/>
              </w:rPr>
              <w:t>检测体温</w:t>
            </w:r>
          </w:p>
        </w:tc>
        <w:tc>
          <w:tcPr>
            <w:tcW w:w="4148" w:type="dxa"/>
            <w:tcBorders>
              <w:top w:val="single" w:sz="4" w:space="0" w:color="auto"/>
              <w:left w:val="nil"/>
              <w:bottom w:val="single" w:sz="4" w:space="0" w:color="auto"/>
              <w:right w:val="single" w:sz="4" w:space="0" w:color="auto"/>
            </w:tcBorders>
          </w:tcPr>
          <w:p w:rsidR="00F82E7E" w:rsidRDefault="00F82E7E" w:rsidP="008A6044">
            <w:pPr>
              <w:jc w:val="left"/>
              <w:rPr>
                <w:rFonts w:ascii="微软雅黑" w:eastAsia="微软雅黑" w:hAnsi="微软雅黑"/>
                <w:kern w:val="0"/>
                <w:sz w:val="20"/>
              </w:rPr>
            </w:pPr>
            <w:r>
              <w:rPr>
                <w:rFonts w:ascii="微软雅黑" w:eastAsia="微软雅黑" w:hAnsi="微软雅黑" w:hint="eastAsia"/>
                <w:kern w:val="0"/>
                <w:sz w:val="20"/>
              </w:rPr>
              <w:t>__________℃</w:t>
            </w:r>
          </w:p>
        </w:tc>
      </w:tr>
      <w:tr w:rsidR="00F82E7E" w:rsidTr="008A6044">
        <w:tc>
          <w:tcPr>
            <w:tcW w:w="4148" w:type="dxa"/>
            <w:tcBorders>
              <w:top w:val="single" w:sz="4" w:space="0" w:color="auto"/>
              <w:left w:val="single" w:sz="4" w:space="0" w:color="auto"/>
              <w:bottom w:val="single" w:sz="4" w:space="0" w:color="auto"/>
              <w:right w:val="single" w:sz="4" w:space="0" w:color="auto"/>
            </w:tcBorders>
          </w:tcPr>
          <w:p w:rsidR="00F82E7E" w:rsidRDefault="00F82E7E" w:rsidP="008A6044">
            <w:pPr>
              <w:jc w:val="left"/>
              <w:rPr>
                <w:rFonts w:ascii="微软雅黑" w:eastAsia="微软雅黑" w:hAnsi="微软雅黑"/>
                <w:kern w:val="0"/>
                <w:sz w:val="20"/>
              </w:rPr>
            </w:pPr>
            <w:r>
              <w:rPr>
                <w:rFonts w:ascii="微软雅黑" w:eastAsia="微软雅黑" w:hAnsi="微软雅黑" w:hint="eastAsia"/>
                <w:kern w:val="0"/>
                <w:sz w:val="20"/>
              </w:rPr>
              <w:t>有无发热、咳嗽等呼吸道症状</w:t>
            </w:r>
          </w:p>
        </w:tc>
        <w:tc>
          <w:tcPr>
            <w:tcW w:w="4148" w:type="dxa"/>
            <w:tcBorders>
              <w:top w:val="single" w:sz="4" w:space="0" w:color="auto"/>
              <w:left w:val="nil"/>
              <w:bottom w:val="single" w:sz="4" w:space="0" w:color="auto"/>
              <w:right w:val="single" w:sz="4" w:space="0" w:color="auto"/>
            </w:tcBorders>
          </w:tcPr>
          <w:p w:rsidR="00F82E7E" w:rsidRDefault="00F82E7E" w:rsidP="008A6044">
            <w:pPr>
              <w:jc w:val="left"/>
              <w:rPr>
                <w:rFonts w:ascii="微软雅黑" w:eastAsia="微软雅黑" w:hAnsi="微软雅黑"/>
                <w:kern w:val="0"/>
                <w:sz w:val="20"/>
              </w:rPr>
            </w:pPr>
            <w:r>
              <w:rPr>
                <w:rFonts w:ascii="微软雅黑" w:eastAsia="微软雅黑" w:hAnsi="微软雅黑" w:hint="eastAsia"/>
                <w:kern w:val="0"/>
                <w:sz w:val="36"/>
                <w:szCs w:val="36"/>
              </w:rPr>
              <w:t>□</w:t>
            </w:r>
            <w:r>
              <w:rPr>
                <w:rFonts w:ascii="微软雅黑" w:eastAsia="微软雅黑" w:hAnsi="微软雅黑" w:hint="eastAsia"/>
                <w:kern w:val="0"/>
                <w:sz w:val="20"/>
              </w:rPr>
              <w:t xml:space="preserve"> 有；</w:t>
            </w:r>
            <w:r>
              <w:rPr>
                <w:rFonts w:ascii="微软雅黑" w:eastAsia="微软雅黑" w:hAnsi="微软雅黑" w:hint="eastAsia"/>
                <w:kern w:val="0"/>
                <w:sz w:val="36"/>
                <w:szCs w:val="36"/>
              </w:rPr>
              <w:t>□</w:t>
            </w:r>
            <w:r>
              <w:rPr>
                <w:rFonts w:ascii="微软雅黑" w:eastAsia="微软雅黑" w:hAnsi="微软雅黑" w:hint="eastAsia"/>
                <w:kern w:val="0"/>
                <w:sz w:val="20"/>
              </w:rPr>
              <w:t> 无</w:t>
            </w:r>
          </w:p>
        </w:tc>
      </w:tr>
      <w:tr w:rsidR="00F82E7E" w:rsidTr="008A6044">
        <w:tc>
          <w:tcPr>
            <w:tcW w:w="4148" w:type="dxa"/>
            <w:tcBorders>
              <w:top w:val="single" w:sz="4" w:space="0" w:color="auto"/>
              <w:left w:val="single" w:sz="4" w:space="0" w:color="auto"/>
              <w:bottom w:val="single" w:sz="4" w:space="0" w:color="auto"/>
              <w:right w:val="single" w:sz="4" w:space="0" w:color="auto"/>
            </w:tcBorders>
          </w:tcPr>
          <w:p w:rsidR="00F82E7E" w:rsidRDefault="00F82E7E" w:rsidP="008A6044">
            <w:pPr>
              <w:jc w:val="left"/>
              <w:rPr>
                <w:rFonts w:ascii="微软雅黑" w:eastAsia="微软雅黑" w:hAnsi="微软雅黑"/>
                <w:kern w:val="0"/>
                <w:sz w:val="20"/>
              </w:rPr>
            </w:pPr>
            <w:r>
              <w:rPr>
                <w:rFonts w:ascii="微软雅黑" w:eastAsia="微软雅黑" w:hAnsi="微软雅黑" w:hint="eastAsia"/>
                <w:kern w:val="0"/>
                <w:sz w:val="20"/>
              </w:rPr>
              <w:t>有无呕吐、腹泻等消化道症状</w:t>
            </w:r>
          </w:p>
        </w:tc>
        <w:tc>
          <w:tcPr>
            <w:tcW w:w="4148" w:type="dxa"/>
            <w:tcBorders>
              <w:top w:val="single" w:sz="4" w:space="0" w:color="auto"/>
              <w:left w:val="nil"/>
              <w:bottom w:val="single" w:sz="4" w:space="0" w:color="auto"/>
              <w:right w:val="single" w:sz="4" w:space="0" w:color="auto"/>
            </w:tcBorders>
          </w:tcPr>
          <w:p w:rsidR="00F82E7E" w:rsidRDefault="00F82E7E" w:rsidP="008A6044">
            <w:pPr>
              <w:jc w:val="left"/>
              <w:rPr>
                <w:rFonts w:ascii="微软雅黑" w:eastAsia="微软雅黑" w:hAnsi="微软雅黑"/>
                <w:kern w:val="0"/>
                <w:sz w:val="20"/>
              </w:rPr>
            </w:pPr>
            <w:r>
              <w:rPr>
                <w:rFonts w:ascii="微软雅黑" w:eastAsia="微软雅黑" w:hAnsi="微软雅黑" w:hint="eastAsia"/>
                <w:kern w:val="0"/>
                <w:sz w:val="36"/>
                <w:szCs w:val="36"/>
              </w:rPr>
              <w:t>□</w:t>
            </w:r>
            <w:r>
              <w:rPr>
                <w:rFonts w:ascii="微软雅黑" w:eastAsia="微软雅黑" w:hAnsi="微软雅黑" w:hint="eastAsia"/>
                <w:kern w:val="0"/>
                <w:sz w:val="20"/>
              </w:rPr>
              <w:t xml:space="preserve"> 有；</w:t>
            </w:r>
            <w:r>
              <w:rPr>
                <w:rFonts w:ascii="微软雅黑" w:eastAsia="微软雅黑" w:hAnsi="微软雅黑" w:hint="eastAsia"/>
                <w:kern w:val="0"/>
                <w:sz w:val="36"/>
                <w:szCs w:val="36"/>
              </w:rPr>
              <w:t>□</w:t>
            </w:r>
            <w:r>
              <w:rPr>
                <w:rFonts w:ascii="微软雅黑" w:eastAsia="微软雅黑" w:hAnsi="微软雅黑" w:hint="eastAsia"/>
                <w:kern w:val="0"/>
                <w:sz w:val="20"/>
              </w:rPr>
              <w:t> 无</w:t>
            </w:r>
          </w:p>
        </w:tc>
      </w:tr>
      <w:tr w:rsidR="00F82E7E" w:rsidTr="008A6044">
        <w:tc>
          <w:tcPr>
            <w:tcW w:w="4148" w:type="dxa"/>
            <w:tcBorders>
              <w:top w:val="single" w:sz="4" w:space="0" w:color="auto"/>
              <w:left w:val="single" w:sz="4" w:space="0" w:color="auto"/>
              <w:bottom w:val="single" w:sz="4" w:space="0" w:color="auto"/>
              <w:right w:val="single" w:sz="4" w:space="0" w:color="auto"/>
            </w:tcBorders>
          </w:tcPr>
          <w:p w:rsidR="00F82E7E" w:rsidRDefault="00F82E7E" w:rsidP="008A6044">
            <w:pPr>
              <w:jc w:val="left"/>
              <w:rPr>
                <w:rFonts w:ascii="微软雅黑" w:eastAsia="微软雅黑" w:hAnsi="微软雅黑"/>
                <w:kern w:val="0"/>
                <w:sz w:val="20"/>
              </w:rPr>
            </w:pPr>
            <w:r>
              <w:rPr>
                <w:rFonts w:ascii="微软雅黑" w:eastAsia="微软雅黑" w:hAnsi="微软雅黑" w:hint="eastAsia"/>
                <w:kern w:val="0"/>
                <w:sz w:val="20"/>
              </w:rPr>
              <w:t>有无其他身体不适症状</w:t>
            </w:r>
          </w:p>
        </w:tc>
        <w:tc>
          <w:tcPr>
            <w:tcW w:w="4148" w:type="dxa"/>
            <w:tcBorders>
              <w:top w:val="single" w:sz="4" w:space="0" w:color="auto"/>
              <w:left w:val="nil"/>
              <w:bottom w:val="single" w:sz="4" w:space="0" w:color="auto"/>
              <w:right w:val="single" w:sz="4" w:space="0" w:color="auto"/>
            </w:tcBorders>
          </w:tcPr>
          <w:p w:rsidR="00F82E7E" w:rsidRDefault="00F82E7E" w:rsidP="008A6044">
            <w:pPr>
              <w:jc w:val="left"/>
              <w:rPr>
                <w:rFonts w:ascii="微软雅黑" w:eastAsia="微软雅黑" w:hAnsi="微软雅黑"/>
                <w:kern w:val="0"/>
                <w:sz w:val="20"/>
              </w:rPr>
            </w:pPr>
            <w:r>
              <w:rPr>
                <w:rFonts w:ascii="微软雅黑" w:eastAsia="微软雅黑" w:hAnsi="微软雅黑" w:hint="eastAsia"/>
                <w:kern w:val="0"/>
                <w:sz w:val="36"/>
                <w:szCs w:val="36"/>
              </w:rPr>
              <w:t>□</w:t>
            </w:r>
            <w:r>
              <w:rPr>
                <w:rFonts w:ascii="微软雅黑" w:eastAsia="微软雅黑" w:hAnsi="微软雅黑" w:hint="eastAsia"/>
                <w:kern w:val="0"/>
                <w:sz w:val="20"/>
              </w:rPr>
              <w:t xml:space="preserve"> 有；</w:t>
            </w:r>
            <w:r>
              <w:rPr>
                <w:rFonts w:ascii="微软雅黑" w:eastAsia="微软雅黑" w:hAnsi="微软雅黑" w:hint="eastAsia"/>
                <w:kern w:val="0"/>
                <w:sz w:val="36"/>
                <w:szCs w:val="36"/>
              </w:rPr>
              <w:t>□</w:t>
            </w:r>
            <w:r>
              <w:rPr>
                <w:rFonts w:ascii="微软雅黑" w:eastAsia="微软雅黑" w:hAnsi="微软雅黑" w:hint="eastAsia"/>
                <w:kern w:val="0"/>
                <w:sz w:val="20"/>
              </w:rPr>
              <w:t> 无</w:t>
            </w:r>
          </w:p>
        </w:tc>
      </w:tr>
    </w:tbl>
    <w:p w:rsidR="00F82E7E" w:rsidRDefault="00F82E7E" w:rsidP="00F82E7E">
      <w:pPr>
        <w:jc w:val="left"/>
        <w:rPr>
          <w:rFonts w:ascii="微软雅黑" w:eastAsia="微软雅黑" w:hAnsi="微软雅黑" w:hint="eastAsia"/>
          <w:sz w:val="20"/>
        </w:rPr>
      </w:pPr>
      <w:r>
        <w:rPr>
          <w:rFonts w:ascii="微软雅黑" w:eastAsia="微软雅黑" w:hAnsi="微软雅黑" w:hint="eastAsia"/>
          <w:sz w:val="20"/>
        </w:rPr>
        <w:t xml:space="preserve"> </w:t>
      </w:r>
    </w:p>
    <w:p w:rsidR="00F82E7E" w:rsidRDefault="00F82E7E" w:rsidP="00F82E7E">
      <w:pPr>
        <w:widowControl/>
        <w:jc w:val="left"/>
        <w:rPr>
          <w:rFonts w:ascii="仿宋_GB2312" w:hAnsi="宋体" w:cs="宋体" w:hint="eastAsia"/>
          <w:kern w:val="0"/>
          <w:szCs w:val="32"/>
        </w:rPr>
      </w:pPr>
      <w:r>
        <w:rPr>
          <w:rFonts w:ascii="仿宋_GB2312" w:hAnsi="宋体" w:cs="宋体" w:hint="eastAsia"/>
          <w:kern w:val="0"/>
          <w:szCs w:val="32"/>
        </w:rPr>
        <w:t xml:space="preserve"> </w:t>
      </w:r>
    </w:p>
    <w:p w:rsidR="00F82E7E" w:rsidRDefault="00F82E7E" w:rsidP="00F82E7E">
      <w:pPr>
        <w:widowControl/>
        <w:jc w:val="left"/>
        <w:rPr>
          <w:rFonts w:ascii="仿宋_GB2312" w:hAnsi="宋体" w:cs="宋体" w:hint="eastAsia"/>
          <w:kern w:val="0"/>
          <w:szCs w:val="32"/>
        </w:rPr>
      </w:pPr>
    </w:p>
    <w:p w:rsidR="00F82E7E" w:rsidRDefault="00F82E7E" w:rsidP="00F82E7E">
      <w:pPr>
        <w:widowControl/>
        <w:jc w:val="left"/>
        <w:rPr>
          <w:rFonts w:ascii="仿宋_GB2312" w:hAnsi="宋体" w:cs="宋体" w:hint="eastAsia"/>
          <w:kern w:val="0"/>
          <w:szCs w:val="32"/>
        </w:rPr>
      </w:pPr>
    </w:p>
    <w:p w:rsidR="00F82E7E" w:rsidRDefault="00F82E7E" w:rsidP="00F82E7E">
      <w:pPr>
        <w:widowControl/>
        <w:jc w:val="left"/>
        <w:rPr>
          <w:rFonts w:ascii="仿宋_GB2312" w:hAnsi="宋体" w:cs="宋体" w:hint="eastAsia"/>
          <w:kern w:val="0"/>
          <w:szCs w:val="32"/>
        </w:rPr>
      </w:pPr>
    </w:p>
    <w:p w:rsidR="00F82E7E" w:rsidRDefault="00F82E7E" w:rsidP="00F82E7E">
      <w:pPr>
        <w:widowControl/>
        <w:jc w:val="left"/>
        <w:rPr>
          <w:rFonts w:ascii="仿宋_GB2312" w:hAnsi="宋体" w:cs="宋体" w:hint="eastAsia"/>
          <w:kern w:val="0"/>
          <w:szCs w:val="32"/>
        </w:rPr>
      </w:pPr>
    </w:p>
    <w:p w:rsidR="00F82E7E" w:rsidRDefault="00F82E7E" w:rsidP="00F82E7E">
      <w:pPr>
        <w:widowControl/>
        <w:jc w:val="left"/>
        <w:rPr>
          <w:rFonts w:ascii="仿宋_GB2312" w:hAnsi="宋体" w:cs="宋体" w:hint="eastAsia"/>
          <w:kern w:val="0"/>
          <w:szCs w:val="32"/>
        </w:rPr>
      </w:pPr>
    </w:p>
    <w:p w:rsidR="00F82E7E" w:rsidRDefault="00F82E7E" w:rsidP="00F82E7E">
      <w:pPr>
        <w:widowControl/>
        <w:jc w:val="left"/>
        <w:rPr>
          <w:rFonts w:ascii="仿宋_GB2312" w:hAnsi="宋体" w:cs="宋体" w:hint="eastAsia"/>
          <w:kern w:val="0"/>
          <w:szCs w:val="32"/>
        </w:rPr>
      </w:pPr>
    </w:p>
    <w:p w:rsidR="00F82E7E" w:rsidRDefault="00F82E7E" w:rsidP="00F82E7E">
      <w:pPr>
        <w:widowControl/>
        <w:jc w:val="left"/>
        <w:rPr>
          <w:rFonts w:ascii="仿宋_GB2312" w:hAnsi="宋体" w:cs="宋体" w:hint="eastAsia"/>
          <w:kern w:val="0"/>
          <w:szCs w:val="32"/>
        </w:rPr>
      </w:pPr>
    </w:p>
    <w:p w:rsidR="00F82E7E" w:rsidRDefault="00F82E7E" w:rsidP="00F82E7E">
      <w:pPr>
        <w:widowControl/>
        <w:jc w:val="left"/>
        <w:rPr>
          <w:rFonts w:ascii="仿宋_GB2312" w:hAnsi="宋体" w:cs="宋体" w:hint="eastAsia"/>
          <w:kern w:val="0"/>
          <w:szCs w:val="32"/>
        </w:rPr>
      </w:pPr>
    </w:p>
    <w:p w:rsidR="00F82E7E" w:rsidRDefault="00F82E7E" w:rsidP="00F82E7E">
      <w:pPr>
        <w:widowControl/>
        <w:jc w:val="left"/>
        <w:rPr>
          <w:rFonts w:ascii="仿宋_GB2312" w:hAnsi="宋体" w:cs="宋体" w:hint="eastAsia"/>
          <w:kern w:val="0"/>
          <w:szCs w:val="32"/>
        </w:rPr>
      </w:pPr>
    </w:p>
    <w:p w:rsidR="00F82E7E" w:rsidRDefault="00F82E7E" w:rsidP="00F82E7E">
      <w:pPr>
        <w:overflowPunct w:val="0"/>
        <w:spacing w:line="360" w:lineRule="exact"/>
        <w:rPr>
          <w:rFonts w:ascii="仿宋_GB2312" w:hAnsi="宋体" w:cs="宋体" w:hint="eastAsia"/>
          <w:kern w:val="0"/>
          <w:szCs w:val="32"/>
        </w:rPr>
      </w:pPr>
      <w:r>
        <w:rPr>
          <w:rFonts w:ascii="仿宋_GB2312" w:hAnsi="宋体" w:cs="宋体" w:hint="eastAsia"/>
          <w:kern w:val="0"/>
          <w:szCs w:val="32"/>
        </w:rPr>
        <w:t xml:space="preserve"> </w:t>
      </w:r>
    </w:p>
    <w:p w:rsidR="00F82E7E" w:rsidRDefault="00F82E7E" w:rsidP="00F82E7E">
      <w:pPr>
        <w:overflowPunct w:val="0"/>
        <w:spacing w:line="360" w:lineRule="exact"/>
        <w:jc w:val="center"/>
        <w:rPr>
          <w:rFonts w:ascii="仿宋_GB2312" w:hAnsi="Calibri" w:hint="eastAsia"/>
          <w:b/>
          <w:bCs/>
          <w:szCs w:val="32"/>
        </w:rPr>
      </w:pPr>
      <w:r>
        <w:rPr>
          <w:rFonts w:ascii="仿宋_GB2312" w:hAnsi="Calibri" w:hint="eastAsia"/>
          <w:b/>
          <w:bCs/>
          <w:szCs w:val="32"/>
        </w:rPr>
        <w:t>（二）宿舍内应急处理流程</w:t>
      </w:r>
    </w:p>
    <w:p w:rsidR="00F82E7E" w:rsidRDefault="00F82E7E" w:rsidP="00F82E7E">
      <w:pPr>
        <w:widowControl/>
        <w:jc w:val="left"/>
        <w:rPr>
          <w:rFonts w:ascii="仿宋_GB2312" w:hAnsi="宋体" w:cs="宋体"/>
          <w:kern w:val="0"/>
          <w:szCs w:val="32"/>
        </w:rPr>
      </w:pPr>
      <w:r>
        <w:rPr>
          <w:noProof/>
        </w:rPr>
        <w:lastRenderedPageBreak/>
        <w:drawing>
          <wp:inline distT="0" distB="0" distL="0" distR="0">
            <wp:extent cx="5486400" cy="302133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 cstate="print"/>
                    <a:srcRect/>
                    <a:stretch>
                      <a:fillRect/>
                    </a:stretch>
                  </pic:blipFill>
                  <pic:spPr bwMode="auto">
                    <a:xfrm>
                      <a:off x="0" y="0"/>
                      <a:ext cx="5486400" cy="3021330"/>
                    </a:xfrm>
                    <a:prstGeom prst="rect">
                      <a:avLst/>
                    </a:prstGeom>
                    <a:noFill/>
                    <a:ln w="9525">
                      <a:noFill/>
                      <a:miter lim="800000"/>
                      <a:headEnd/>
                      <a:tailEnd/>
                    </a:ln>
                  </pic:spPr>
                </pic:pic>
              </a:graphicData>
            </a:graphic>
          </wp:inline>
        </w:drawing>
      </w:r>
      <w:r>
        <w:rPr>
          <w:noProof/>
        </w:rPr>
        <w:drawing>
          <wp:inline distT="0" distB="0" distL="0" distR="0">
            <wp:extent cx="5486400" cy="3784600"/>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 cstate="print"/>
                    <a:srcRect/>
                    <a:stretch>
                      <a:fillRect/>
                    </a:stretch>
                  </pic:blipFill>
                  <pic:spPr bwMode="auto">
                    <a:xfrm>
                      <a:off x="0" y="0"/>
                      <a:ext cx="5486400" cy="3784600"/>
                    </a:xfrm>
                    <a:prstGeom prst="rect">
                      <a:avLst/>
                    </a:prstGeom>
                    <a:noFill/>
                    <a:ln w="9525">
                      <a:noFill/>
                      <a:miter lim="800000"/>
                      <a:headEnd/>
                      <a:tailEnd/>
                    </a:ln>
                  </pic:spPr>
                </pic:pic>
              </a:graphicData>
            </a:graphic>
          </wp:inline>
        </w:drawing>
      </w:r>
    </w:p>
    <w:p w:rsidR="00CE7D75" w:rsidRDefault="00F82E7E" w:rsidP="00F82E7E">
      <w:r>
        <w:rPr>
          <w:rFonts w:ascii="仿宋_GB2312" w:hAnsi="宋体" w:cs="宋体"/>
          <w:kern w:val="0"/>
          <w:szCs w:val="32"/>
        </w:rPr>
        <w:br w:type="page"/>
      </w:r>
    </w:p>
    <w:sectPr w:rsidR="00CE7D75" w:rsidSect="00CE7D7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82E7E"/>
    <w:rsid w:val="00CE7D75"/>
    <w:rsid w:val="00F82E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E7E"/>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82E7E"/>
    <w:rPr>
      <w:sz w:val="18"/>
      <w:szCs w:val="18"/>
    </w:rPr>
  </w:style>
  <w:style w:type="character" w:customStyle="1" w:styleId="Char">
    <w:name w:val="批注框文本 Char"/>
    <w:basedOn w:val="a0"/>
    <w:link w:val="a3"/>
    <w:uiPriority w:val="99"/>
    <w:semiHidden/>
    <w:rsid w:val="00F82E7E"/>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627</Words>
  <Characters>628</Characters>
  <Application>Microsoft Office Word</Application>
  <DocSecurity>0</DocSecurity>
  <Lines>28</Lines>
  <Paragraphs>9</Paragraphs>
  <ScaleCrop>false</ScaleCrop>
  <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万华峰(95013)</dc:creator>
  <cp:keywords/>
  <dc:description/>
  <cp:lastModifiedBy>万华峰(95013)</cp:lastModifiedBy>
  <cp:revision>2</cp:revision>
  <dcterms:created xsi:type="dcterms:W3CDTF">2020-05-06T03:51:00Z</dcterms:created>
  <dcterms:modified xsi:type="dcterms:W3CDTF">2020-05-06T03:52:00Z</dcterms:modified>
</cp:coreProperties>
</file>