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D75" w:rsidRDefault="006344E6">
      <w:pPr>
        <w:rPr>
          <w:rFonts w:ascii="黑体" w:eastAsia="黑体" w:hAnsi="黑体" w:hint="eastAsia"/>
          <w:b/>
          <w:sz w:val="32"/>
          <w:szCs w:val="32"/>
        </w:rPr>
      </w:pPr>
      <w:r w:rsidRPr="006344E6">
        <w:rPr>
          <w:rFonts w:ascii="黑体" w:eastAsia="黑体" w:hAnsi="黑体" w:hint="eastAsia"/>
          <w:b/>
          <w:sz w:val="32"/>
          <w:szCs w:val="32"/>
        </w:rPr>
        <w:t>附件18</w:t>
      </w:r>
    </w:p>
    <w:p w:rsidR="006344E6" w:rsidRDefault="006344E6" w:rsidP="006344E6">
      <w:pPr>
        <w:spacing w:line="360" w:lineRule="auto"/>
        <w:jc w:val="center"/>
        <w:rPr>
          <w:rFonts w:asciiTheme="majorEastAsia" w:eastAsiaTheme="majorEastAsia" w:hAnsiTheme="majorEastAsia" w:cs="黑体" w:hint="eastAsia"/>
          <w:b/>
          <w:sz w:val="44"/>
          <w:szCs w:val="44"/>
        </w:rPr>
      </w:pPr>
    </w:p>
    <w:p w:rsidR="006344E6" w:rsidRPr="006344E6" w:rsidRDefault="006344E6" w:rsidP="006344E6">
      <w:pPr>
        <w:spacing w:line="360" w:lineRule="auto"/>
        <w:jc w:val="center"/>
        <w:rPr>
          <w:rFonts w:asciiTheme="majorEastAsia" w:eastAsiaTheme="majorEastAsia" w:hAnsiTheme="majorEastAsia" w:cs="黑体" w:hint="eastAsia"/>
          <w:b/>
          <w:sz w:val="44"/>
          <w:szCs w:val="44"/>
        </w:rPr>
      </w:pPr>
      <w:r w:rsidRPr="006344E6">
        <w:rPr>
          <w:rFonts w:asciiTheme="majorEastAsia" w:eastAsiaTheme="majorEastAsia" w:hAnsiTheme="majorEastAsia" w:cs="黑体" w:hint="eastAsia"/>
          <w:b/>
          <w:sz w:val="44"/>
          <w:szCs w:val="44"/>
        </w:rPr>
        <w:t>疫情防控宣传工作方案</w:t>
      </w:r>
    </w:p>
    <w:p w:rsidR="006344E6" w:rsidRDefault="006344E6" w:rsidP="006344E6">
      <w:pPr>
        <w:spacing w:line="360" w:lineRule="auto"/>
        <w:rPr>
          <w:rFonts w:ascii="宋体" w:eastAsia="宋体" w:hAnsi="宋体" w:cs="宋体" w:hint="eastAsia"/>
          <w:sz w:val="24"/>
          <w:szCs w:val="24"/>
        </w:rPr>
      </w:pPr>
    </w:p>
    <w:p w:rsidR="006344E6" w:rsidRPr="006344E6" w:rsidRDefault="006344E6" w:rsidP="006344E6">
      <w:pPr>
        <w:spacing w:line="360" w:lineRule="auto"/>
        <w:ind w:firstLineChars="200" w:firstLine="640"/>
        <w:rPr>
          <w:rFonts w:ascii="宋体" w:eastAsia="宋体" w:hAnsi="宋体" w:cs="宋体" w:hint="eastAsia"/>
          <w:sz w:val="32"/>
          <w:szCs w:val="32"/>
        </w:rPr>
      </w:pPr>
      <w:r w:rsidRPr="006344E6">
        <w:rPr>
          <w:rFonts w:ascii="宋体" w:eastAsia="宋体" w:hAnsi="宋体" w:cs="宋体" w:hint="eastAsia"/>
          <w:sz w:val="32"/>
          <w:szCs w:val="32"/>
        </w:rPr>
        <w:t>一、明确工作目标，加强正面宣传的舆论引导</w:t>
      </w:r>
    </w:p>
    <w:p w:rsidR="006344E6" w:rsidRPr="006344E6" w:rsidRDefault="006344E6" w:rsidP="006344E6">
      <w:pPr>
        <w:spacing w:line="360" w:lineRule="auto"/>
        <w:ind w:firstLineChars="200" w:firstLine="640"/>
        <w:rPr>
          <w:rFonts w:ascii="宋体" w:eastAsia="宋体" w:hAnsi="宋体" w:cs="宋体" w:hint="eastAsia"/>
          <w:sz w:val="32"/>
          <w:szCs w:val="32"/>
        </w:rPr>
      </w:pPr>
      <w:r w:rsidRPr="006344E6">
        <w:rPr>
          <w:rFonts w:ascii="宋体" w:eastAsia="宋体" w:hAnsi="宋体" w:cs="宋体" w:hint="eastAsia"/>
          <w:sz w:val="32"/>
          <w:szCs w:val="32"/>
        </w:rPr>
        <w:t>1、强化正面宣传，重点宣传习近平总书记重要讲话和指示精神，深入宣传党中央重大决策部署，及时发布我省防控疫情的工作举措和进展成效。</w:t>
      </w:r>
    </w:p>
    <w:p w:rsidR="006344E6" w:rsidRPr="006344E6" w:rsidRDefault="006344E6" w:rsidP="006344E6">
      <w:pPr>
        <w:spacing w:line="360" w:lineRule="auto"/>
        <w:ind w:firstLineChars="200" w:firstLine="640"/>
        <w:rPr>
          <w:rFonts w:ascii="宋体" w:eastAsia="宋体" w:hAnsi="宋体" w:cs="宋体" w:hint="eastAsia"/>
          <w:sz w:val="32"/>
          <w:szCs w:val="32"/>
        </w:rPr>
      </w:pPr>
      <w:r w:rsidRPr="006344E6">
        <w:rPr>
          <w:rFonts w:ascii="宋体" w:eastAsia="宋体" w:hAnsi="宋体" w:cs="宋体" w:hint="eastAsia"/>
          <w:sz w:val="32"/>
          <w:szCs w:val="32"/>
        </w:rPr>
        <w:t>2、充分报道我校联防联控的措施成效，生动讲述我校防疫一线的感人事迹，展现我校师生团结一心、同舟共济的精神风貌，凝聚众志成城抗疫情的强大力量。</w:t>
      </w:r>
    </w:p>
    <w:p w:rsidR="006344E6" w:rsidRPr="006344E6" w:rsidRDefault="006344E6" w:rsidP="006344E6">
      <w:pPr>
        <w:spacing w:line="360" w:lineRule="auto"/>
        <w:ind w:firstLineChars="200" w:firstLine="640"/>
        <w:rPr>
          <w:rFonts w:ascii="宋体" w:eastAsia="宋体" w:hAnsi="宋体" w:cs="宋体" w:hint="eastAsia"/>
          <w:sz w:val="32"/>
          <w:szCs w:val="32"/>
        </w:rPr>
      </w:pPr>
      <w:r w:rsidRPr="006344E6">
        <w:rPr>
          <w:rFonts w:ascii="宋体" w:eastAsia="宋体" w:hAnsi="宋体" w:cs="宋体" w:hint="eastAsia"/>
          <w:sz w:val="32"/>
          <w:szCs w:val="32"/>
        </w:rPr>
        <w:t>3、加强对健康理念和传染病防控知识的宣传，教育引导广大师生提高文明素质和自我保护能力。转发权威信息，增强及时性、针对性和专业性，纾解师生焦虑情绪，引导大家增强信心、坚定信心。</w:t>
      </w:r>
    </w:p>
    <w:p w:rsidR="006344E6" w:rsidRPr="006344E6" w:rsidRDefault="006344E6" w:rsidP="006344E6">
      <w:pPr>
        <w:spacing w:line="360" w:lineRule="auto"/>
        <w:ind w:firstLineChars="200" w:firstLine="640"/>
        <w:rPr>
          <w:rFonts w:ascii="宋体" w:eastAsia="宋体" w:hAnsi="宋体" w:cs="宋体" w:hint="eastAsia"/>
          <w:sz w:val="32"/>
          <w:szCs w:val="32"/>
        </w:rPr>
      </w:pPr>
      <w:r w:rsidRPr="006344E6">
        <w:rPr>
          <w:rFonts w:ascii="宋体" w:eastAsia="宋体" w:hAnsi="宋体" w:cs="宋体" w:hint="eastAsia"/>
          <w:sz w:val="32"/>
          <w:szCs w:val="32"/>
        </w:rPr>
        <w:t>4、组织开展以疫情防控为主题的文艺作品征集评比活动，以音乐、美术、摄影、书法、动漫和短视频等形式，深刻反映抗击疫情斗争中涌现出来的感人形象和精神风貌，用优秀的文艺作品鼓舞斗志。</w:t>
      </w:r>
    </w:p>
    <w:p w:rsidR="006344E6" w:rsidRPr="006344E6" w:rsidRDefault="006344E6" w:rsidP="006344E6">
      <w:pPr>
        <w:spacing w:line="360" w:lineRule="auto"/>
        <w:ind w:firstLineChars="200" w:firstLine="640"/>
        <w:rPr>
          <w:rFonts w:ascii="宋体" w:eastAsia="宋体" w:hAnsi="宋体" w:cs="宋体" w:hint="eastAsia"/>
          <w:sz w:val="32"/>
          <w:szCs w:val="32"/>
        </w:rPr>
      </w:pPr>
      <w:r w:rsidRPr="006344E6">
        <w:rPr>
          <w:rFonts w:ascii="宋体" w:eastAsia="宋体" w:hAnsi="宋体" w:cs="宋体" w:hint="eastAsia"/>
          <w:sz w:val="32"/>
          <w:szCs w:val="32"/>
        </w:rPr>
        <w:t>5、鼓励师生通过“学习强国”、依托学校在线课程平台、校内网络学习空间等，积极开展线上授课和线上学习等在线活动，保证疫情防控期间教学进度和教学质量，实现“停课</w:t>
      </w:r>
      <w:r w:rsidRPr="006344E6">
        <w:rPr>
          <w:rFonts w:ascii="宋体" w:eastAsia="宋体" w:hAnsi="宋体" w:cs="宋体" w:hint="eastAsia"/>
          <w:sz w:val="32"/>
          <w:szCs w:val="32"/>
        </w:rPr>
        <w:lastRenderedPageBreak/>
        <w:t>不停教、停课不停学”。</w:t>
      </w:r>
    </w:p>
    <w:p w:rsidR="006344E6" w:rsidRPr="006344E6" w:rsidRDefault="006344E6" w:rsidP="006344E6">
      <w:pPr>
        <w:spacing w:line="360" w:lineRule="auto"/>
        <w:ind w:firstLineChars="200" w:firstLine="640"/>
        <w:rPr>
          <w:rFonts w:ascii="宋体" w:eastAsia="宋体" w:hAnsi="宋体" w:cs="宋体" w:hint="eastAsia"/>
          <w:sz w:val="32"/>
          <w:szCs w:val="32"/>
        </w:rPr>
      </w:pPr>
      <w:r w:rsidRPr="006344E6">
        <w:rPr>
          <w:rFonts w:ascii="宋体" w:eastAsia="宋体" w:hAnsi="宋体" w:cs="宋体" w:hint="eastAsia"/>
          <w:sz w:val="32"/>
          <w:szCs w:val="32"/>
        </w:rPr>
        <w:t>二、规范信息发布，及时回应师生关切问题</w:t>
      </w:r>
    </w:p>
    <w:p w:rsidR="006344E6" w:rsidRPr="006344E6" w:rsidRDefault="006344E6" w:rsidP="006344E6">
      <w:pPr>
        <w:spacing w:line="360" w:lineRule="auto"/>
        <w:ind w:firstLineChars="200" w:firstLine="640"/>
        <w:rPr>
          <w:rFonts w:ascii="宋体" w:eastAsia="宋体" w:hAnsi="宋体" w:cs="宋体" w:hint="eastAsia"/>
          <w:sz w:val="32"/>
          <w:szCs w:val="32"/>
        </w:rPr>
      </w:pPr>
      <w:r w:rsidRPr="006344E6">
        <w:rPr>
          <w:rFonts w:ascii="宋体" w:eastAsia="宋体" w:hAnsi="宋体" w:cs="宋体" w:hint="eastAsia"/>
          <w:sz w:val="32"/>
          <w:szCs w:val="32"/>
        </w:rPr>
        <w:t>1、在疫情防控期间，学校明确最全最权威的工作信息发布平台是学校主页、官方新媒体平台，相关信息通过学校主页和官方新媒体同步发布。鉴于当下信息驳杂，真伪难辨，建议师生每天关注学校主页和官微发布的信息。</w:t>
      </w:r>
    </w:p>
    <w:p w:rsidR="006344E6" w:rsidRPr="006344E6" w:rsidRDefault="006344E6" w:rsidP="006344E6">
      <w:pPr>
        <w:spacing w:line="360" w:lineRule="auto"/>
        <w:ind w:firstLineChars="200" w:firstLine="640"/>
        <w:rPr>
          <w:rFonts w:ascii="宋体" w:eastAsia="宋体" w:hAnsi="宋体" w:cs="宋体" w:hint="eastAsia"/>
          <w:sz w:val="32"/>
          <w:szCs w:val="32"/>
        </w:rPr>
      </w:pPr>
      <w:r w:rsidRPr="006344E6">
        <w:rPr>
          <w:rFonts w:ascii="宋体" w:eastAsia="宋体" w:hAnsi="宋体" w:cs="宋体" w:hint="eastAsia"/>
          <w:sz w:val="32"/>
          <w:szCs w:val="32"/>
        </w:rPr>
        <w:t>2、学校权威信息发布归口管理。面向全校的信息应该由学校党办校办审核后发布。各工作条线的公告由部门负责人审核后，经学校办公室审核才能发布。面向师生的网络宣传文章需经过党委宣传部审核才能公开发布。任何单位不得擅自通过各种途径向师生转发未经验证的各类信息。</w:t>
      </w:r>
    </w:p>
    <w:p w:rsidR="006344E6" w:rsidRPr="006344E6" w:rsidRDefault="006344E6" w:rsidP="006344E6">
      <w:pPr>
        <w:spacing w:line="360" w:lineRule="auto"/>
        <w:ind w:firstLineChars="200" w:firstLine="640"/>
        <w:rPr>
          <w:rFonts w:ascii="宋体" w:eastAsia="宋体" w:hAnsi="宋体" w:cs="宋体" w:hint="eastAsia"/>
          <w:sz w:val="32"/>
          <w:szCs w:val="32"/>
        </w:rPr>
      </w:pPr>
      <w:r w:rsidRPr="006344E6">
        <w:rPr>
          <w:rFonts w:ascii="宋体" w:eastAsia="宋体" w:hAnsi="宋体" w:cs="宋体" w:hint="eastAsia"/>
          <w:sz w:val="32"/>
          <w:szCs w:val="32"/>
        </w:rPr>
        <w:t>3、网络平台将是我校师生在防疫期间交流学习的主渠道。各单位做好管理工作，确保网络教学和相关工作顺利，避免出现因言行不当被录音录像后通过网络被扭曲放大，造成难以挽回的损失。</w:t>
      </w:r>
    </w:p>
    <w:p w:rsidR="006344E6" w:rsidRPr="006344E6" w:rsidRDefault="006344E6" w:rsidP="006344E6">
      <w:pPr>
        <w:spacing w:line="360" w:lineRule="auto"/>
        <w:ind w:firstLineChars="200" w:firstLine="640"/>
        <w:rPr>
          <w:rFonts w:ascii="宋体" w:eastAsia="宋体" w:hAnsi="宋体" w:cs="宋体" w:hint="eastAsia"/>
          <w:sz w:val="32"/>
          <w:szCs w:val="32"/>
        </w:rPr>
      </w:pPr>
      <w:r w:rsidRPr="006344E6">
        <w:rPr>
          <w:rFonts w:ascii="宋体" w:eastAsia="宋体" w:hAnsi="宋体" w:cs="宋体" w:hint="eastAsia"/>
          <w:sz w:val="32"/>
          <w:szCs w:val="32"/>
        </w:rPr>
        <w:t>4、强化网络媒体管控，加强各类工作微信群和QQ群的信息管理，落实主体责任、主管责任、监管责任，做到谁建群谁负责、谁发布谁负责。学校各部门、各条线及所属学生组织开通的官方新媒体号信息审核，按照主办部门和主管部门一把手信息审核责任制要求落实。</w:t>
      </w:r>
    </w:p>
    <w:p w:rsidR="006344E6" w:rsidRPr="006344E6" w:rsidRDefault="006344E6" w:rsidP="006344E6">
      <w:pPr>
        <w:spacing w:line="360" w:lineRule="auto"/>
        <w:ind w:firstLineChars="200" w:firstLine="640"/>
        <w:rPr>
          <w:rFonts w:ascii="宋体" w:eastAsia="宋体" w:hAnsi="宋体" w:cs="宋体" w:hint="eastAsia"/>
          <w:sz w:val="32"/>
          <w:szCs w:val="32"/>
        </w:rPr>
      </w:pPr>
      <w:r w:rsidRPr="006344E6">
        <w:rPr>
          <w:rFonts w:ascii="宋体" w:eastAsia="宋体" w:hAnsi="宋体" w:cs="宋体" w:hint="eastAsia"/>
          <w:sz w:val="32"/>
          <w:szCs w:val="32"/>
        </w:rPr>
        <w:t>5、针对疫情防控阶段师生的合理关切，学校统筹发挥学校新闻网、官方微信、微博等各种平台作用，及时把学校</w:t>
      </w:r>
      <w:r w:rsidRPr="006344E6">
        <w:rPr>
          <w:rFonts w:ascii="宋体" w:eastAsia="宋体" w:hAnsi="宋体" w:cs="宋体" w:hint="eastAsia"/>
          <w:sz w:val="32"/>
          <w:szCs w:val="32"/>
        </w:rPr>
        <w:lastRenderedPageBreak/>
        <w:t>疫情防控领导小组的部署安排告知师生，以公开透明和依法行事的作风稳人心，立信心。开学后进一步发挥校园广播电视台、橱窗和电子屏的宣传作用，打好媒体组合拳，发挥大宣传合力。</w:t>
      </w:r>
    </w:p>
    <w:p w:rsidR="006344E6" w:rsidRPr="006344E6" w:rsidRDefault="006344E6" w:rsidP="006344E6">
      <w:pPr>
        <w:spacing w:line="360" w:lineRule="auto"/>
        <w:ind w:firstLineChars="200" w:firstLine="640"/>
        <w:rPr>
          <w:rFonts w:ascii="宋体" w:eastAsia="宋体" w:hAnsi="宋体" w:cs="宋体" w:hint="eastAsia"/>
          <w:sz w:val="32"/>
          <w:szCs w:val="32"/>
        </w:rPr>
      </w:pPr>
      <w:r w:rsidRPr="006344E6">
        <w:rPr>
          <w:rFonts w:ascii="宋体" w:eastAsia="宋体" w:hAnsi="宋体" w:cs="宋体" w:hint="eastAsia"/>
          <w:sz w:val="32"/>
          <w:szCs w:val="32"/>
        </w:rPr>
        <w:t>三、落实主体责任，分工落实舆论引导工作</w:t>
      </w:r>
    </w:p>
    <w:p w:rsidR="006344E6" w:rsidRPr="006344E6" w:rsidRDefault="006344E6" w:rsidP="006344E6">
      <w:pPr>
        <w:spacing w:line="360" w:lineRule="auto"/>
        <w:ind w:firstLineChars="200" w:firstLine="640"/>
        <w:rPr>
          <w:rFonts w:ascii="宋体" w:eastAsia="宋体" w:hAnsi="宋体" w:cs="宋体" w:hint="eastAsia"/>
          <w:sz w:val="32"/>
          <w:szCs w:val="32"/>
        </w:rPr>
      </w:pPr>
      <w:r w:rsidRPr="006344E6">
        <w:rPr>
          <w:rFonts w:ascii="宋体" w:eastAsia="宋体" w:hAnsi="宋体" w:cs="宋体" w:hint="eastAsia"/>
          <w:sz w:val="32"/>
          <w:szCs w:val="32"/>
        </w:rPr>
        <w:t>1、党委宣传部牵头，总体策划防疫期间学校宣传舆论引导工作方案，党委教师工作部、工会、学工部、团委等分别负责对教职工和学生开展富有特色的校园精神文明创建活动，并做好相应的宣传报道。</w:t>
      </w:r>
    </w:p>
    <w:p w:rsidR="006344E6" w:rsidRPr="006344E6" w:rsidRDefault="006344E6" w:rsidP="006344E6">
      <w:pPr>
        <w:spacing w:line="360" w:lineRule="auto"/>
        <w:ind w:firstLineChars="200" w:firstLine="640"/>
        <w:rPr>
          <w:rFonts w:ascii="宋体" w:eastAsia="宋体" w:hAnsi="宋体" w:cs="宋体" w:hint="eastAsia"/>
          <w:sz w:val="32"/>
          <w:szCs w:val="32"/>
        </w:rPr>
      </w:pPr>
      <w:r w:rsidRPr="006344E6">
        <w:rPr>
          <w:rFonts w:ascii="宋体" w:eastAsia="宋体" w:hAnsi="宋体" w:cs="宋体" w:hint="eastAsia"/>
          <w:sz w:val="32"/>
          <w:szCs w:val="32"/>
        </w:rPr>
        <w:t>2、教务处、研究生院、信息办和各教学单位要关心教师线上授课情况，及时解决教师授课过程中遇到的各类问题，同时负责对线上授课情况进行过程监督，保证网络课堂神圣。对线上教学的成功经验及时总结，提供典型素材，由宣传部组织重点报道。</w:t>
      </w:r>
    </w:p>
    <w:p w:rsidR="006344E6" w:rsidRPr="006344E6" w:rsidRDefault="006344E6" w:rsidP="006344E6">
      <w:pPr>
        <w:spacing w:line="360" w:lineRule="auto"/>
        <w:ind w:firstLineChars="200" w:firstLine="640"/>
        <w:rPr>
          <w:rFonts w:ascii="宋体" w:eastAsia="宋体" w:hAnsi="宋体" w:cs="宋体" w:hint="eastAsia"/>
          <w:sz w:val="32"/>
          <w:szCs w:val="32"/>
        </w:rPr>
      </w:pPr>
      <w:r w:rsidRPr="006344E6">
        <w:rPr>
          <w:rFonts w:ascii="宋体" w:eastAsia="宋体" w:hAnsi="宋体" w:cs="宋体" w:hint="eastAsia"/>
          <w:sz w:val="32"/>
          <w:szCs w:val="32"/>
        </w:rPr>
        <w:t>3、党委学工部、研工部和团委要认真开展好网上学生思想政治教育工作，组织各教学单位在深入了解每个学生的状况基础上，开展一系列学生喜闻乐见的的思政教育活动，鼓励学勤学创新，将“至诚至坚、博学笃行”的校训精神融入到居家防疫的每一个日常。</w:t>
      </w:r>
    </w:p>
    <w:p w:rsidR="006344E6" w:rsidRPr="006344E6" w:rsidRDefault="006344E6" w:rsidP="006344E6">
      <w:pPr>
        <w:spacing w:line="360" w:lineRule="auto"/>
        <w:ind w:firstLineChars="200" w:firstLine="640"/>
        <w:rPr>
          <w:rFonts w:ascii="宋体" w:eastAsia="宋体" w:hAnsi="宋体" w:cs="宋体" w:hint="eastAsia"/>
          <w:sz w:val="32"/>
          <w:szCs w:val="32"/>
        </w:rPr>
      </w:pPr>
      <w:r w:rsidRPr="006344E6">
        <w:rPr>
          <w:rFonts w:ascii="宋体" w:eastAsia="宋体" w:hAnsi="宋体" w:cs="宋体" w:hint="eastAsia"/>
          <w:sz w:val="32"/>
          <w:szCs w:val="32"/>
        </w:rPr>
        <w:t>4、特殊时期，各院系级党组织充分发挥党组织战斗堡垒作用，关注本单位师生员工在微信群、QQ群、朋友圈等平台散播的各类信息，引导师生不轻信不妄言，以理性平和、</w:t>
      </w:r>
      <w:r w:rsidRPr="006344E6">
        <w:rPr>
          <w:rFonts w:ascii="宋体" w:eastAsia="宋体" w:hAnsi="宋体" w:cs="宋体" w:hint="eastAsia"/>
          <w:sz w:val="32"/>
          <w:szCs w:val="32"/>
        </w:rPr>
        <w:lastRenderedPageBreak/>
        <w:t>科学严谨的精神和负责任态度指导言行。各单位要认真贯彻落实学校关于新型冠状病毒感染的肺炎疫情防控工作方案各项工作要求。一旦发生舆情，第一时间启动学校舆情应对方案，及时处理好舆情危机。</w:t>
      </w:r>
    </w:p>
    <w:p w:rsidR="006344E6" w:rsidRPr="006344E6" w:rsidRDefault="006344E6" w:rsidP="006344E6">
      <w:pPr>
        <w:spacing w:line="360" w:lineRule="auto"/>
        <w:rPr>
          <w:rFonts w:ascii="宋体" w:eastAsia="宋体" w:hAnsi="宋体" w:cs="宋体" w:hint="eastAsia"/>
          <w:sz w:val="32"/>
          <w:szCs w:val="32"/>
        </w:rPr>
      </w:pPr>
    </w:p>
    <w:p w:rsidR="006344E6" w:rsidRPr="006344E6" w:rsidRDefault="006344E6" w:rsidP="006344E6">
      <w:pPr>
        <w:spacing w:line="360" w:lineRule="auto"/>
        <w:rPr>
          <w:rFonts w:ascii="宋体" w:eastAsia="宋体" w:hAnsi="宋体" w:cs="宋体" w:hint="eastAsia"/>
          <w:sz w:val="32"/>
          <w:szCs w:val="32"/>
        </w:rPr>
      </w:pPr>
    </w:p>
    <w:p w:rsidR="006344E6" w:rsidRPr="006344E6" w:rsidRDefault="006344E6" w:rsidP="006344E6">
      <w:pPr>
        <w:rPr>
          <w:rFonts w:ascii="宋体" w:eastAsia="宋体" w:hAnsi="宋体" w:cs="宋体" w:hint="eastAsia"/>
          <w:sz w:val="32"/>
          <w:szCs w:val="32"/>
        </w:rPr>
      </w:pPr>
    </w:p>
    <w:p w:rsidR="006344E6" w:rsidRPr="006344E6" w:rsidRDefault="006344E6">
      <w:pPr>
        <w:rPr>
          <w:rFonts w:ascii="黑体" w:eastAsia="黑体" w:hAnsi="黑体" w:hint="eastAsia"/>
          <w:b/>
          <w:sz w:val="32"/>
          <w:szCs w:val="32"/>
        </w:rPr>
      </w:pPr>
    </w:p>
    <w:p w:rsidR="006344E6" w:rsidRPr="006344E6" w:rsidRDefault="006344E6">
      <w:pPr>
        <w:rPr>
          <w:rFonts w:ascii="黑体" w:eastAsia="黑体" w:hAnsi="黑体"/>
          <w:b/>
          <w:sz w:val="32"/>
          <w:szCs w:val="32"/>
        </w:rPr>
      </w:pPr>
    </w:p>
    <w:sectPr w:rsidR="006344E6" w:rsidRPr="006344E6" w:rsidSect="00CE7D7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344E6"/>
    <w:rsid w:val="006344E6"/>
    <w:rsid w:val="00CE7D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D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769</Words>
  <Characters>769</Characters>
  <Application>Microsoft Office Word</Application>
  <DocSecurity>0</DocSecurity>
  <Lines>34</Lines>
  <Paragraphs>11</Paragraphs>
  <ScaleCrop>false</ScaleCrop>
  <Company/>
  <LinksUpToDate>false</LinksUpToDate>
  <CharactersWithSpaces>1527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万华峰(95013)</dc:creator>
  <cp:keywords/>
  <dc:description/>
  <cp:lastModifiedBy>万华峰(95013)</cp:lastModifiedBy>
  <cp:revision>2</cp:revision>
  <dcterms:created xsi:type="dcterms:W3CDTF">2020-05-06T04:18:00Z</dcterms:created>
  <dcterms:modified xsi:type="dcterms:W3CDTF">2020-05-06T04:22:00Z</dcterms:modified>
</cp:coreProperties>
</file>