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7EE" w:rsidRDefault="00E617EE" w:rsidP="00E617EE">
      <w:pPr>
        <w:jc w:val="left"/>
        <w:rPr>
          <w:rFonts w:ascii="黑体" w:eastAsia="黑体" w:hAnsi="黑体" w:hint="eastAsia"/>
          <w:szCs w:val="32"/>
        </w:rPr>
      </w:pPr>
      <w:r>
        <w:rPr>
          <w:rFonts w:ascii="黑体" w:eastAsia="黑体" w:hAnsi="黑体" w:hint="eastAsia"/>
          <w:szCs w:val="32"/>
        </w:rPr>
        <w:t>附件4</w:t>
      </w:r>
    </w:p>
    <w:p w:rsidR="00E617EE" w:rsidRDefault="00E617EE" w:rsidP="00E617EE">
      <w:pPr>
        <w:keepNext/>
        <w:keepLines/>
        <w:spacing w:before="260" w:after="260" w:line="415" w:lineRule="auto"/>
        <w:jc w:val="center"/>
        <w:outlineLvl w:val="1"/>
        <w:rPr>
          <w:rFonts w:ascii="Cambria" w:eastAsia="宋体" w:hAnsi="Cambria" w:hint="eastAsia"/>
          <w:b/>
          <w:bCs/>
          <w:sz w:val="44"/>
          <w:szCs w:val="44"/>
        </w:rPr>
      </w:pPr>
      <w:r>
        <w:rPr>
          <w:rFonts w:ascii="宋体" w:eastAsia="宋体" w:hAnsi="宋体" w:hint="eastAsia"/>
          <w:b/>
          <w:bCs/>
          <w:sz w:val="44"/>
          <w:szCs w:val="44"/>
        </w:rPr>
        <w:t>本专科生</w:t>
      </w:r>
      <w:r>
        <w:rPr>
          <w:rFonts w:ascii="宋体" w:eastAsia="宋体" w:hAnsi="宋体"/>
          <w:b/>
          <w:bCs/>
          <w:sz w:val="44"/>
          <w:szCs w:val="44"/>
        </w:rPr>
        <w:t>返校</w:t>
      </w:r>
      <w:r>
        <w:rPr>
          <w:rFonts w:ascii="宋体" w:eastAsia="宋体" w:hAnsi="宋体" w:hint="eastAsia"/>
          <w:b/>
          <w:bCs/>
          <w:sz w:val="44"/>
          <w:szCs w:val="44"/>
        </w:rPr>
        <w:t>复学实施方案</w:t>
      </w:r>
    </w:p>
    <w:p w:rsidR="00E617EE" w:rsidRDefault="00E617EE" w:rsidP="00E617EE">
      <w:pPr>
        <w:widowControl/>
        <w:spacing w:before="100" w:beforeAutospacing="1" w:after="100" w:afterAutospacing="1" w:line="520" w:lineRule="exact"/>
        <w:ind w:firstLineChars="200" w:firstLine="672"/>
        <w:rPr>
          <w:rFonts w:ascii="仿宋_GB2312" w:hAnsi="宋体" w:cs="宋体"/>
          <w:kern w:val="0"/>
          <w:szCs w:val="32"/>
        </w:rPr>
      </w:pPr>
      <w:r>
        <w:rPr>
          <w:rFonts w:ascii="仿宋_GB2312" w:hAnsi="宋体" w:cs="宋体" w:hint="eastAsia"/>
          <w:spacing w:val="8"/>
          <w:kern w:val="0"/>
          <w:szCs w:val="32"/>
        </w:rPr>
        <w:t>根据省委</w:t>
      </w:r>
      <w:r>
        <w:rPr>
          <w:rFonts w:ascii="仿宋_GB2312" w:hAnsi="宋体" w:cs="宋体" w:hint="eastAsia"/>
          <w:kern w:val="0"/>
          <w:szCs w:val="32"/>
        </w:rPr>
        <w:t>教育工委、省教育厅的工作部署，现制定本专科生返校复学实施方案。</w:t>
      </w:r>
    </w:p>
    <w:p w:rsidR="00E617EE" w:rsidRDefault="00E617EE" w:rsidP="00E617EE">
      <w:pPr>
        <w:widowControl/>
        <w:spacing w:line="520" w:lineRule="exact"/>
        <w:ind w:firstLineChars="200" w:firstLine="672"/>
        <w:rPr>
          <w:rFonts w:ascii="黑体" w:eastAsia="黑体" w:hAnsi="黑体" w:cs="宋体" w:hint="eastAsia"/>
          <w:spacing w:val="30"/>
          <w:kern w:val="0"/>
          <w:szCs w:val="32"/>
        </w:rPr>
      </w:pPr>
      <w:r>
        <w:rPr>
          <w:rFonts w:ascii="黑体" w:eastAsia="黑体" w:hAnsi="黑体" w:cs="宋体" w:hint="eastAsia"/>
          <w:spacing w:val="8"/>
          <w:kern w:val="0"/>
          <w:szCs w:val="32"/>
        </w:rPr>
        <w:t>一、返校时间安排</w:t>
      </w:r>
    </w:p>
    <w:p w:rsidR="00E617EE" w:rsidRDefault="00E617EE" w:rsidP="00E617EE">
      <w:pPr>
        <w:widowControl/>
        <w:spacing w:line="520" w:lineRule="exact"/>
        <w:ind w:firstLineChars="200" w:firstLine="760"/>
        <w:rPr>
          <w:rFonts w:ascii="仿宋_GB2312" w:hAnsi="宋体" w:cs="宋体" w:hint="eastAsia"/>
          <w:spacing w:val="30"/>
          <w:kern w:val="0"/>
          <w:szCs w:val="32"/>
        </w:rPr>
      </w:pPr>
      <w:r>
        <w:rPr>
          <w:rFonts w:ascii="仿宋_GB2312" w:hAnsi="宋体" w:cs="宋体" w:hint="eastAsia"/>
          <w:spacing w:val="30"/>
          <w:kern w:val="0"/>
          <w:szCs w:val="32"/>
        </w:rPr>
        <w:t>1.学生返校原则上按照分两批返校，</w:t>
      </w:r>
      <w:r>
        <w:rPr>
          <w:rFonts w:ascii="仿宋_GB2312" w:hAnsi="宋体" w:cs="宋体" w:hint="eastAsia"/>
          <w:spacing w:val="8"/>
          <w:kern w:val="0"/>
          <w:szCs w:val="32"/>
        </w:rPr>
        <w:t>第一批返校为本、专科毕业年级学生，第二批原则上顺延一至两周，视第一批学生返校情况另行确定</w:t>
      </w:r>
      <w:r>
        <w:rPr>
          <w:rFonts w:ascii="仿宋_GB2312" w:hAnsi="宋体" w:cs="宋体" w:hint="eastAsia"/>
          <w:spacing w:val="30"/>
          <w:kern w:val="0"/>
          <w:szCs w:val="32"/>
        </w:rPr>
        <w:t>。</w:t>
      </w:r>
    </w:p>
    <w:p w:rsidR="00E617EE" w:rsidRDefault="00E617EE" w:rsidP="00E617EE">
      <w:pPr>
        <w:widowControl/>
        <w:spacing w:line="520" w:lineRule="exact"/>
        <w:ind w:firstLineChars="200" w:firstLine="640"/>
        <w:rPr>
          <w:rFonts w:ascii="仿宋_GB2312" w:hAnsi="宋体" w:cs="宋体" w:hint="eastAsia"/>
          <w:spacing w:val="8"/>
          <w:kern w:val="0"/>
          <w:szCs w:val="32"/>
        </w:rPr>
      </w:pPr>
      <w:r>
        <w:rPr>
          <w:rFonts w:ascii="仿宋_GB2312" w:hAnsi="宋体" w:cs="宋体" w:hint="eastAsia"/>
          <w:kern w:val="0"/>
          <w:szCs w:val="32"/>
        </w:rPr>
        <w:t>第一批学生返校</w:t>
      </w:r>
      <w:r>
        <w:rPr>
          <w:rFonts w:ascii="仿宋_GB2312" w:hAnsi="宋体" w:cs="宋体" w:hint="eastAsia"/>
          <w:spacing w:val="8"/>
          <w:kern w:val="0"/>
          <w:szCs w:val="32"/>
        </w:rPr>
        <w:t>安排如下：</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第一天：省内理科院系；</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第二天：省内文科院系；</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第三天：省外学生。</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2.请对照学校确定的返校批次，严格按归属的指定日期返校，一律不得提前到校。</w:t>
      </w:r>
      <w:r>
        <w:rPr>
          <w:rFonts w:ascii="仿宋_GB2312" w:hAnsi="宋体" w:cs="宋体" w:hint="eastAsia"/>
          <w:kern w:val="0"/>
          <w:szCs w:val="32"/>
        </w:rPr>
        <w:t>坚决做到“六个一律”,即未经学校批准学生一律不准返校，校外无关人员一律不准进入校门，师生员工进入校门一律核验身份和检测体温，对发烧咳嗽者一律实行医学隔离观察，对不服从管理者一律严肃处理，留校学生未经学校批准一律不得离开校园。</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3.暂不返校的情况</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（1）其他年级学生以及全体留学生；</w:t>
      </w:r>
    </w:p>
    <w:p w:rsidR="00E617EE" w:rsidRDefault="00E617EE" w:rsidP="00E617EE">
      <w:pPr>
        <w:widowControl/>
        <w:spacing w:line="520" w:lineRule="exact"/>
        <w:ind w:firstLineChars="200" w:firstLine="672"/>
        <w:jc w:val="left"/>
        <w:rPr>
          <w:rFonts w:ascii="仿宋_GB2312" w:hAnsi="Calibri" w:hint="eastAsia"/>
          <w:spacing w:val="8"/>
          <w:kern w:val="0"/>
          <w:szCs w:val="32"/>
        </w:rPr>
      </w:pPr>
      <w:r>
        <w:rPr>
          <w:rFonts w:ascii="仿宋_GB2312" w:hAnsi="Calibri" w:hint="eastAsia"/>
          <w:spacing w:val="8"/>
          <w:kern w:val="0"/>
          <w:szCs w:val="32"/>
        </w:rPr>
        <w:t>（2）曾经被诊断为新冠肺炎确诊病例、疑似病例、无症状感染者（经属地卫生健康部门组织专业人员评估，且最近1次核酸检测阴性后，方可申请返校）；</w:t>
      </w:r>
    </w:p>
    <w:p w:rsidR="00E617EE" w:rsidRDefault="00E617EE" w:rsidP="00E617EE">
      <w:pPr>
        <w:widowControl/>
        <w:spacing w:line="520" w:lineRule="exact"/>
        <w:ind w:firstLineChars="200" w:firstLine="672"/>
        <w:jc w:val="left"/>
        <w:rPr>
          <w:rFonts w:ascii="仿宋_GB2312" w:hAnsi="Calibri" w:hint="eastAsia"/>
          <w:spacing w:val="8"/>
          <w:kern w:val="0"/>
          <w:szCs w:val="32"/>
        </w:rPr>
      </w:pPr>
      <w:r>
        <w:rPr>
          <w:rFonts w:ascii="仿宋_GB2312" w:hAnsi="Calibri" w:hint="eastAsia"/>
          <w:spacing w:val="8"/>
          <w:kern w:val="0"/>
          <w:szCs w:val="32"/>
        </w:rPr>
        <w:lastRenderedPageBreak/>
        <w:t>（3）近14天与新冠肺炎确诊病例、疑似病例、无症状感染者有密切接触史的学生（由当地人民政府组织集中隔离14天，并在14天后核酸检测阴性，方可申请返校）；</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4）近14天有武汉旅居史的学生；或有意大利、西班牙、法国、德国、美国、瑞士、英国、荷兰、瑞典、挪威、丹麦、奥地利、比利时、伊朗、韩国等高风险国家旅居史的学生（由当地人民政府组织集中隔离14天，并在14天后核酸检测阴性，方可申请返校）。</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4.暂缓（延迟）返校的情况</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（1）返校前14天内出现发热（腋温≥37.3℃、额温≥36.8℃）、咳嗽等呼吸道症状的学生（经医疗机构进行排除诊断，且治愈后方可返校）；</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（2）近14天有非武汉市等中高风险地区旅居史或与入境来皖（回皖）人员有密切接触史的学生（居家自我观察14天，期间没有出现新冠肺炎可疑症状者方可申请返校）；</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（3）未在钉钉系统中连续健康打卡14天的学生（需完成连续健康打卡且健康信息显示为正常后，经学校审批同意后方可返校）；</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（4）返校当天有发热（腋温≥37.3℃、额温≥36.8℃）、咳嗽等呼吸道症状者，视病情及时就医，并向院系辅导员报告，申请暂缓返校；</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（5）因无法买到规定时间段的返程票，而不能准时返校的学生，需提前一周向院系申请延迟返校。</w:t>
      </w:r>
    </w:p>
    <w:p w:rsidR="00E617EE" w:rsidRDefault="00E617EE" w:rsidP="00E617EE">
      <w:pPr>
        <w:widowControl/>
        <w:spacing w:line="520" w:lineRule="exact"/>
        <w:ind w:firstLineChars="200" w:firstLine="672"/>
        <w:rPr>
          <w:rFonts w:ascii="黑体" w:eastAsia="黑体" w:hAnsi="黑体" w:cs="宋体" w:hint="eastAsia"/>
          <w:kern w:val="0"/>
          <w:sz w:val="24"/>
          <w:szCs w:val="24"/>
        </w:rPr>
      </w:pPr>
      <w:r>
        <w:rPr>
          <w:rFonts w:ascii="黑体" w:eastAsia="黑体" w:hAnsi="黑体" w:cs="宋体" w:hint="eastAsia"/>
          <w:spacing w:val="8"/>
          <w:kern w:val="0"/>
          <w:szCs w:val="32"/>
        </w:rPr>
        <w:t>二、返校工作安排</w:t>
      </w:r>
    </w:p>
    <w:p w:rsidR="00E617EE" w:rsidRDefault="00E617EE" w:rsidP="00E617EE">
      <w:pPr>
        <w:widowControl/>
        <w:spacing w:line="520" w:lineRule="exact"/>
        <w:ind w:firstLine="480"/>
        <w:rPr>
          <w:rFonts w:ascii="楷体_GB2312" w:eastAsia="楷体_GB2312" w:hAnsi="Calibri" w:cs="宋体" w:hint="eastAsia"/>
          <w:b/>
          <w:bCs/>
          <w:spacing w:val="8"/>
          <w:kern w:val="0"/>
          <w:szCs w:val="32"/>
        </w:rPr>
      </w:pPr>
      <w:r>
        <w:rPr>
          <w:rFonts w:ascii="楷体_GB2312" w:eastAsia="楷体_GB2312" w:hAnsi="Calibri" w:cs="宋体" w:hint="eastAsia"/>
          <w:b/>
          <w:bCs/>
          <w:spacing w:val="8"/>
          <w:kern w:val="0"/>
          <w:szCs w:val="32"/>
        </w:rPr>
        <w:t>(一)返校前准备工作</w:t>
      </w:r>
    </w:p>
    <w:p w:rsidR="00E617EE" w:rsidRDefault="00E617EE" w:rsidP="00E617EE">
      <w:pPr>
        <w:widowControl/>
        <w:spacing w:line="520" w:lineRule="exact"/>
        <w:ind w:firstLineChars="200" w:firstLine="674"/>
        <w:rPr>
          <w:rFonts w:ascii="仿宋_GB2312" w:hAnsi="宋体" w:cs="宋体" w:hint="eastAsia"/>
          <w:kern w:val="0"/>
          <w:sz w:val="24"/>
          <w:szCs w:val="24"/>
        </w:rPr>
      </w:pPr>
      <w:r>
        <w:rPr>
          <w:rFonts w:ascii="仿宋_GB2312" w:hAnsi="宋体" w:cs="宋体" w:hint="eastAsia"/>
          <w:b/>
          <w:bCs/>
          <w:spacing w:val="8"/>
          <w:kern w:val="0"/>
          <w:szCs w:val="32"/>
        </w:rPr>
        <w:lastRenderedPageBreak/>
        <w:t>1.加强自我防护。</w:t>
      </w:r>
      <w:r>
        <w:rPr>
          <w:rFonts w:ascii="仿宋_GB2312" w:hAnsi="宋体" w:cs="宋体" w:hint="eastAsia"/>
          <w:spacing w:val="8"/>
          <w:kern w:val="0"/>
          <w:szCs w:val="32"/>
        </w:rPr>
        <w:t>返校两周前学生要切实做好自我居家隔离14天，不得外出，勤洗手、勤消毒，确保自身安全健康，为返校做好准备。</w:t>
      </w:r>
    </w:p>
    <w:p w:rsidR="00E617EE" w:rsidRDefault="00E617EE" w:rsidP="00E617EE">
      <w:pPr>
        <w:widowControl/>
        <w:spacing w:line="520" w:lineRule="exact"/>
        <w:ind w:firstLineChars="200" w:firstLine="674"/>
        <w:rPr>
          <w:rFonts w:ascii="仿宋_GB2312" w:hAnsi="宋体" w:cs="宋体" w:hint="eastAsia"/>
          <w:spacing w:val="8"/>
          <w:kern w:val="0"/>
          <w:szCs w:val="32"/>
        </w:rPr>
      </w:pPr>
      <w:r>
        <w:rPr>
          <w:rFonts w:ascii="仿宋_GB2312" w:hAnsi="宋体" w:cs="宋体" w:hint="eastAsia"/>
          <w:b/>
          <w:bCs/>
          <w:spacing w:val="8"/>
          <w:kern w:val="0"/>
          <w:szCs w:val="32"/>
        </w:rPr>
        <w:t>2.每日自我监测。</w:t>
      </w:r>
      <w:r>
        <w:rPr>
          <w:rFonts w:ascii="仿宋_GB2312" w:hAnsi="宋体" w:cs="宋体" w:hint="eastAsia"/>
          <w:spacing w:val="8"/>
          <w:kern w:val="0"/>
          <w:szCs w:val="32"/>
        </w:rPr>
        <w:t>学生必须严格上报自身健康状况，做到每日准确填写，不得瞒报、漏报。学校将严格审核每名学生的信息，以掌握学生最新情况。</w:t>
      </w:r>
    </w:p>
    <w:p w:rsidR="00E617EE" w:rsidRDefault="00E617EE" w:rsidP="00E617EE">
      <w:pPr>
        <w:widowControl/>
        <w:spacing w:line="520" w:lineRule="exact"/>
        <w:ind w:firstLineChars="200" w:firstLine="674"/>
        <w:rPr>
          <w:rFonts w:ascii="仿宋_GB2312" w:hAnsi="宋体" w:cs="宋体" w:hint="eastAsia"/>
          <w:spacing w:val="8"/>
          <w:kern w:val="0"/>
          <w:szCs w:val="32"/>
        </w:rPr>
      </w:pPr>
      <w:r>
        <w:rPr>
          <w:rFonts w:ascii="仿宋_GB2312" w:hAnsi="宋体" w:cs="宋体" w:hint="eastAsia"/>
          <w:b/>
          <w:bCs/>
          <w:spacing w:val="8"/>
          <w:kern w:val="0"/>
          <w:szCs w:val="32"/>
        </w:rPr>
        <w:t>3.报告返校行程。</w:t>
      </w:r>
      <w:r>
        <w:rPr>
          <w:rFonts w:ascii="仿宋_GB2312" w:hAnsi="宋体" w:cs="宋体" w:hint="eastAsia"/>
          <w:spacing w:val="8"/>
          <w:kern w:val="0"/>
          <w:szCs w:val="32"/>
        </w:rPr>
        <w:t>为最大程度杜绝疫情传播隐患，学生提前报告返校行程，返校的日期、车次、到校时间点，尽量采取“家门”到“校门”直达式路线。</w:t>
      </w:r>
    </w:p>
    <w:p w:rsidR="00E617EE" w:rsidRDefault="00E617EE" w:rsidP="00E617EE">
      <w:pPr>
        <w:widowControl/>
        <w:spacing w:line="520" w:lineRule="exact"/>
        <w:ind w:firstLineChars="200" w:firstLine="674"/>
        <w:rPr>
          <w:rFonts w:ascii="仿宋_GB2312" w:hAnsi="宋体" w:cs="宋体" w:hint="eastAsia"/>
          <w:spacing w:val="8"/>
          <w:kern w:val="0"/>
          <w:szCs w:val="32"/>
        </w:rPr>
      </w:pPr>
      <w:r>
        <w:rPr>
          <w:rFonts w:ascii="仿宋_GB2312" w:hAnsi="宋体" w:cs="宋体" w:hint="eastAsia"/>
          <w:b/>
          <w:bCs/>
          <w:spacing w:val="8"/>
          <w:kern w:val="0"/>
          <w:szCs w:val="32"/>
        </w:rPr>
        <w:t>4.准备必要物品。</w:t>
      </w:r>
      <w:r>
        <w:rPr>
          <w:rFonts w:ascii="仿宋_GB2312" w:hAnsi="宋体" w:cs="宋体" w:hint="eastAsia"/>
          <w:spacing w:val="8"/>
          <w:kern w:val="0"/>
          <w:szCs w:val="32"/>
        </w:rPr>
        <w:t>携带行李尽量轻便，并准备返校途中使用的医用防护口罩、体温计以及入校后使用的饭盒等物品。</w:t>
      </w:r>
    </w:p>
    <w:p w:rsidR="00E617EE" w:rsidRDefault="00E617EE" w:rsidP="00E617EE">
      <w:pPr>
        <w:widowControl/>
        <w:spacing w:line="520" w:lineRule="exact"/>
        <w:ind w:firstLineChars="200" w:firstLine="674"/>
        <w:rPr>
          <w:rFonts w:ascii="仿宋_GB2312" w:hAnsi="宋体" w:cs="宋体" w:hint="eastAsia"/>
          <w:spacing w:val="8"/>
          <w:kern w:val="0"/>
          <w:szCs w:val="32"/>
        </w:rPr>
      </w:pPr>
      <w:r>
        <w:rPr>
          <w:rFonts w:ascii="仿宋_GB2312" w:hAnsi="宋体" w:cs="宋体" w:hint="eastAsia"/>
          <w:b/>
          <w:bCs/>
          <w:spacing w:val="8"/>
          <w:kern w:val="0"/>
          <w:szCs w:val="32"/>
        </w:rPr>
        <w:t>5.学习相关知识。</w:t>
      </w:r>
      <w:r>
        <w:rPr>
          <w:rFonts w:ascii="仿宋_GB2312" w:hAnsi="宋体" w:cs="宋体" w:hint="eastAsia"/>
          <w:spacing w:val="8"/>
          <w:kern w:val="0"/>
          <w:szCs w:val="32"/>
        </w:rPr>
        <w:t>学生要认真学习</w:t>
      </w:r>
      <w:r>
        <w:rPr>
          <w:rFonts w:ascii="仿宋_GB2312" w:hAnsi="宋体" w:cs="宋体" w:hint="eastAsia"/>
          <w:kern w:val="0"/>
          <w:szCs w:val="32"/>
        </w:rPr>
        <w:t>《安徽省学校新冠肺炎师生员工个人防护手册》，</w:t>
      </w:r>
      <w:r>
        <w:rPr>
          <w:rFonts w:ascii="仿宋_GB2312" w:hAnsi="宋体" w:cs="宋体" w:hint="eastAsia"/>
          <w:spacing w:val="8"/>
          <w:kern w:val="0"/>
          <w:szCs w:val="32"/>
        </w:rPr>
        <w:t>利用易班系统学习疫情防控专题视频并完成相关疫情防控知识检测。</w:t>
      </w:r>
    </w:p>
    <w:p w:rsidR="00E617EE" w:rsidRDefault="00E617EE" w:rsidP="00E617EE">
      <w:pPr>
        <w:widowControl/>
        <w:spacing w:line="520" w:lineRule="exact"/>
        <w:ind w:firstLineChars="200" w:firstLine="674"/>
        <w:rPr>
          <w:rFonts w:ascii="仿宋_GB2312" w:hAnsi="宋体" w:cs="宋体" w:hint="eastAsia"/>
          <w:spacing w:val="8"/>
          <w:kern w:val="0"/>
          <w:szCs w:val="32"/>
        </w:rPr>
      </w:pPr>
      <w:r>
        <w:rPr>
          <w:rFonts w:ascii="仿宋_GB2312" w:hAnsi="宋体" w:cs="宋体" w:hint="eastAsia"/>
          <w:b/>
          <w:bCs/>
          <w:spacing w:val="8"/>
          <w:kern w:val="0"/>
          <w:szCs w:val="32"/>
        </w:rPr>
        <w:t>6.提交返校申请。</w:t>
      </w:r>
      <w:r>
        <w:rPr>
          <w:rFonts w:ascii="仿宋_GB2312" w:hAnsi="宋体" w:cs="宋体" w:hint="eastAsia"/>
          <w:spacing w:val="8"/>
          <w:kern w:val="0"/>
          <w:szCs w:val="32"/>
        </w:rPr>
        <w:t>返校一周前需通过钉钉系统向所在院系辅导员提交返校申请，同时报告近期的生活、旅行情况和健康监测情况、与境外返回人员接触情况以及返校途中将乘坐的交通工具等信息。申请通过并生成“返校码”后方可返校。</w:t>
      </w:r>
    </w:p>
    <w:p w:rsidR="00E617EE" w:rsidRDefault="00E617EE" w:rsidP="00E617EE">
      <w:pPr>
        <w:widowControl/>
        <w:spacing w:line="520" w:lineRule="exact"/>
        <w:ind w:firstLineChars="200" w:firstLine="672"/>
        <w:rPr>
          <w:rFonts w:ascii="楷体_GB2312" w:eastAsia="楷体_GB2312" w:hAnsi="宋体" w:cs="宋体" w:hint="eastAsia"/>
          <w:spacing w:val="8"/>
          <w:kern w:val="0"/>
          <w:szCs w:val="32"/>
        </w:rPr>
      </w:pPr>
      <w:r>
        <w:rPr>
          <w:rFonts w:ascii="楷体_GB2312" w:eastAsia="楷体_GB2312" w:hAnsi="宋体" w:cs="宋体" w:hint="eastAsia"/>
          <w:b/>
          <w:bCs/>
          <w:spacing w:val="8"/>
          <w:kern w:val="0"/>
          <w:szCs w:val="32"/>
        </w:rPr>
        <w:t>（二）返校中</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1.乘坐私家车或有亲友陪同返校的学生请提前报备，陪同人员和送行车辆在学校大门附近即停即走，</w:t>
      </w:r>
      <w:r>
        <w:rPr>
          <w:rFonts w:ascii="仿宋_GB2312" w:hAnsi="宋体" w:cs="宋体" w:hint="eastAsia"/>
          <w:kern w:val="0"/>
          <w:szCs w:val="32"/>
        </w:rPr>
        <w:t>家长及外来无关人员、车辆一律不得入校，</w:t>
      </w:r>
      <w:r>
        <w:rPr>
          <w:rFonts w:ascii="仿宋_GB2312" w:hAnsi="宋体" w:cs="宋体" w:hint="eastAsia"/>
          <w:spacing w:val="8"/>
          <w:kern w:val="0"/>
          <w:szCs w:val="32"/>
        </w:rPr>
        <w:t>服从交警和安保人员指挥，不得停留。</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lastRenderedPageBreak/>
        <w:t>2.乘坐公共交通工具返校的学生请将返校途中乘坐的所有交通工具的具体情况如实报告所在院系，并保留好相关票据以备核验。途中做好个人防护，全程佩戴口罩，避免与他人近距离接触和交谈。</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3.做好健康监测，自感发热时要主动测量体温。若出现可疑症状，尽量避免接触其他人员，及时向院系辅导员报告，并视病情及时就医。</w:t>
      </w:r>
    </w:p>
    <w:p w:rsidR="00E617EE" w:rsidRDefault="00E617EE" w:rsidP="00E617EE">
      <w:pPr>
        <w:widowControl/>
        <w:spacing w:line="520" w:lineRule="exact"/>
        <w:ind w:firstLineChars="200" w:firstLine="672"/>
        <w:rPr>
          <w:rFonts w:ascii="仿宋_GB2312" w:hAnsi="宋体" w:cs="宋体" w:hint="eastAsia"/>
          <w:spacing w:val="8"/>
          <w:kern w:val="0"/>
          <w:szCs w:val="32"/>
        </w:rPr>
      </w:pPr>
      <w:r>
        <w:rPr>
          <w:rFonts w:ascii="仿宋_GB2312" w:hAnsi="宋体" w:cs="宋体" w:hint="eastAsia"/>
          <w:spacing w:val="8"/>
          <w:kern w:val="0"/>
          <w:szCs w:val="32"/>
        </w:rPr>
        <w:t>4.学生到校后，遵守进校管理要求。须间隔1米以上，依次排队，避免拥挤。自觉提前扫码并显示“返校码”“健康码”，接受体温检测等相关检查，经允许后方能刷卡进校。进校后持“健康码”和相关个人有效证件进入本人所在宿舍。</w:t>
      </w:r>
    </w:p>
    <w:p w:rsidR="00E617EE" w:rsidRDefault="00E617EE" w:rsidP="00E617EE">
      <w:r>
        <w:rPr>
          <w:noProof/>
        </w:rPr>
        <w:drawing>
          <wp:inline distT="0" distB="0" distL="0" distR="0">
            <wp:extent cx="5605780" cy="4524375"/>
            <wp:effectExtent l="19050" t="0" r="0" b="0"/>
            <wp:docPr id="1" name="图片 1" descr="wps6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ps67CF"/>
                    <pic:cNvPicPr>
                      <a:picLocks noChangeAspect="1" noChangeArrowheads="1"/>
                    </pic:cNvPicPr>
                  </pic:nvPicPr>
                  <pic:blipFill>
                    <a:blip r:embed="rId4" cstate="print"/>
                    <a:srcRect/>
                    <a:stretch>
                      <a:fillRect/>
                    </a:stretch>
                  </pic:blipFill>
                  <pic:spPr bwMode="auto">
                    <a:xfrm>
                      <a:off x="0" y="0"/>
                      <a:ext cx="5605780" cy="4524375"/>
                    </a:xfrm>
                    <a:prstGeom prst="rect">
                      <a:avLst/>
                    </a:prstGeom>
                    <a:noFill/>
                    <a:ln w="9525">
                      <a:noFill/>
                      <a:miter lim="800000"/>
                      <a:headEnd/>
                      <a:tailEnd/>
                    </a:ln>
                  </pic:spPr>
                </pic:pic>
              </a:graphicData>
            </a:graphic>
          </wp:inline>
        </w:drawing>
      </w:r>
    </w:p>
    <w:p w:rsidR="00E617EE" w:rsidRDefault="00E617EE" w:rsidP="00E617EE">
      <w:pPr>
        <w:widowControl/>
        <w:shd w:val="clear" w:color="auto" w:fill="FFFFFF"/>
        <w:spacing w:line="520" w:lineRule="exact"/>
        <w:ind w:firstLineChars="200" w:firstLine="480"/>
        <w:rPr>
          <w:rFonts w:ascii="宋体" w:eastAsia="宋体" w:hAnsi="宋体" w:cs="宋体" w:hint="eastAsia"/>
          <w:kern w:val="0"/>
          <w:sz w:val="24"/>
          <w:szCs w:val="24"/>
          <w:lang w:val="en-US" w:eastAsia="zh-CN"/>
        </w:rPr>
      </w:pPr>
    </w:p>
    <w:p w:rsidR="00E617EE" w:rsidRDefault="00E617EE" w:rsidP="00E617EE">
      <w:pPr>
        <w:widowControl/>
        <w:shd w:val="clear" w:color="auto" w:fill="FFFFFF"/>
        <w:spacing w:line="520" w:lineRule="exact"/>
        <w:ind w:firstLineChars="200" w:firstLine="672"/>
        <w:rPr>
          <w:rFonts w:ascii="仿宋_GB2312" w:hAnsi="Microsoft YaHei UI" w:cs="宋体" w:hint="eastAsia"/>
          <w:spacing w:val="8"/>
          <w:kern w:val="0"/>
          <w:szCs w:val="32"/>
        </w:rPr>
      </w:pPr>
      <w:r>
        <w:rPr>
          <w:rFonts w:ascii="仿宋_GB2312" w:hAnsi="Microsoft YaHei UI" w:cs="宋体" w:hint="eastAsia"/>
          <w:spacing w:val="8"/>
          <w:kern w:val="0"/>
          <w:szCs w:val="32"/>
        </w:rPr>
        <w:lastRenderedPageBreak/>
        <w:t xml:space="preserve"> </w:t>
      </w:r>
    </w:p>
    <w:p w:rsidR="00E617EE" w:rsidRDefault="00E617EE" w:rsidP="00E617EE">
      <w:pPr>
        <w:widowControl/>
        <w:shd w:val="clear" w:color="auto" w:fill="FFFFFF"/>
        <w:spacing w:line="520" w:lineRule="exact"/>
        <w:rPr>
          <w:rFonts w:ascii="仿宋_GB2312" w:hAnsi="Microsoft YaHei UI" w:cs="宋体" w:hint="eastAsia"/>
          <w:spacing w:val="8"/>
          <w:kern w:val="0"/>
          <w:szCs w:val="32"/>
        </w:rPr>
      </w:pPr>
    </w:p>
    <w:p w:rsidR="00E617EE" w:rsidRDefault="00E617EE" w:rsidP="00E617EE">
      <w:pPr>
        <w:widowControl/>
        <w:shd w:val="clear" w:color="auto" w:fill="FFFFFF"/>
        <w:spacing w:line="520" w:lineRule="exact"/>
        <w:rPr>
          <w:rFonts w:ascii="仿宋_GB2312" w:hAnsi="Microsoft YaHei UI" w:cs="宋体" w:hint="eastAsia"/>
          <w:spacing w:val="8"/>
          <w:kern w:val="0"/>
          <w:szCs w:val="32"/>
        </w:rPr>
      </w:pPr>
    </w:p>
    <w:p w:rsidR="00E617EE" w:rsidRDefault="00E617EE" w:rsidP="00E617EE">
      <w:pPr>
        <w:widowControl/>
        <w:shd w:val="clear" w:color="auto" w:fill="FFFFFF"/>
        <w:spacing w:line="520" w:lineRule="exact"/>
        <w:rPr>
          <w:rFonts w:ascii="仿宋_GB2312" w:hAnsi="Microsoft YaHei UI" w:cs="宋体" w:hint="eastAsia"/>
          <w:spacing w:val="8"/>
          <w:kern w:val="0"/>
          <w:szCs w:val="32"/>
        </w:rPr>
      </w:pPr>
    </w:p>
    <w:p w:rsidR="00E617EE" w:rsidRDefault="00E617EE" w:rsidP="00E617EE">
      <w:pPr>
        <w:widowControl/>
        <w:shd w:val="clear" w:color="auto" w:fill="FFFFFF"/>
        <w:spacing w:line="520" w:lineRule="exact"/>
        <w:rPr>
          <w:rFonts w:ascii="仿宋_GB2312" w:hAnsi="Microsoft YaHei UI" w:cs="宋体" w:hint="eastAsia"/>
          <w:spacing w:val="8"/>
          <w:kern w:val="0"/>
          <w:szCs w:val="32"/>
        </w:rPr>
      </w:pPr>
    </w:p>
    <w:p w:rsidR="00E617EE" w:rsidRDefault="00E617EE" w:rsidP="00E617EE">
      <w:pPr>
        <w:widowControl/>
        <w:shd w:val="clear" w:color="auto" w:fill="FFFFFF"/>
        <w:spacing w:line="520" w:lineRule="exact"/>
        <w:rPr>
          <w:rFonts w:ascii="仿宋_GB2312" w:hAnsi="Microsoft YaHei UI" w:cs="宋体" w:hint="eastAsia"/>
          <w:spacing w:val="8"/>
          <w:kern w:val="0"/>
          <w:szCs w:val="32"/>
        </w:rPr>
      </w:pPr>
      <w:r>
        <w:rPr>
          <w:rFonts w:ascii="仿宋_GB2312" w:hAnsi="Microsoft YaHei UI" w:cs="宋体"/>
          <w:noProof/>
          <w:spacing w:val="8"/>
          <w:kern w:val="0"/>
          <w:szCs w:val="32"/>
        </w:rPr>
        <w:drawing>
          <wp:inline distT="0" distB="0" distL="0" distR="0">
            <wp:extent cx="5133340" cy="145796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 cstate="print"/>
                    <a:srcRect/>
                    <a:stretch>
                      <a:fillRect/>
                    </a:stretch>
                  </pic:blipFill>
                  <pic:spPr bwMode="auto">
                    <a:xfrm>
                      <a:off x="0" y="0"/>
                      <a:ext cx="5133340" cy="1457960"/>
                    </a:xfrm>
                    <a:prstGeom prst="rect">
                      <a:avLst/>
                    </a:prstGeom>
                    <a:noFill/>
                    <a:ln w="9525">
                      <a:noFill/>
                      <a:miter lim="800000"/>
                      <a:headEnd/>
                      <a:tailEnd/>
                    </a:ln>
                  </pic:spPr>
                </pic:pic>
              </a:graphicData>
            </a:graphic>
          </wp:inline>
        </w:drawing>
      </w:r>
    </w:p>
    <w:p w:rsidR="00E617EE" w:rsidRDefault="00E617EE" w:rsidP="00E617EE">
      <w:pPr>
        <w:widowControl/>
        <w:shd w:val="clear" w:color="auto" w:fill="FFFFFF"/>
        <w:spacing w:line="520" w:lineRule="exact"/>
        <w:rPr>
          <w:rFonts w:hint="eastAsia"/>
          <w:lang w:val="en-US" w:eastAsia="zh-CN"/>
        </w:rPr>
      </w:pPr>
    </w:p>
    <w:p w:rsidR="00E617EE" w:rsidRDefault="00E617EE" w:rsidP="00E617EE">
      <w:pPr>
        <w:widowControl/>
        <w:spacing w:line="520" w:lineRule="exact"/>
        <w:jc w:val="left"/>
        <w:rPr>
          <w:rFonts w:ascii="楷体_GB2312" w:eastAsia="楷体_GB2312" w:hAnsi="宋体" w:cs="宋体" w:hint="eastAsia"/>
          <w:b/>
          <w:bCs/>
          <w:spacing w:val="8"/>
          <w:kern w:val="0"/>
          <w:szCs w:val="32"/>
        </w:rPr>
      </w:pPr>
    </w:p>
    <w:p w:rsidR="00E617EE" w:rsidRDefault="00E617EE" w:rsidP="00E617EE">
      <w:pPr>
        <w:widowControl/>
        <w:spacing w:line="520" w:lineRule="exact"/>
        <w:rPr>
          <w:rFonts w:ascii="仿宋_GB2312" w:hAnsi="Microsoft YaHei UI" w:cs="宋体" w:hint="eastAsia"/>
          <w:spacing w:val="8"/>
          <w:kern w:val="0"/>
          <w:szCs w:val="32"/>
        </w:rPr>
      </w:pPr>
    </w:p>
    <w:p w:rsidR="00E617EE" w:rsidRDefault="00E617EE" w:rsidP="00E617EE">
      <w:pPr>
        <w:widowControl/>
        <w:spacing w:line="520" w:lineRule="exact"/>
        <w:rPr>
          <w:rFonts w:ascii="楷体_GB2312" w:eastAsia="楷体_GB2312" w:hAnsi="宋体" w:cs="宋体" w:hint="eastAsia"/>
          <w:b/>
          <w:bCs/>
          <w:spacing w:val="8"/>
          <w:kern w:val="0"/>
          <w:szCs w:val="32"/>
        </w:rPr>
      </w:pPr>
      <w:r>
        <w:rPr>
          <w:rFonts w:ascii="仿宋_GB2312" w:hAnsi="Microsoft YaHei UI" w:cs="宋体"/>
          <w:noProof/>
          <w:spacing w:val="8"/>
          <w:kern w:val="0"/>
          <w:szCs w:val="32"/>
        </w:rPr>
        <w:drawing>
          <wp:inline distT="0" distB="0" distL="0" distR="0">
            <wp:extent cx="5276215" cy="1390650"/>
            <wp:effectExtent l="19050" t="0" r="63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cstate="print"/>
                    <a:srcRect/>
                    <a:stretch>
                      <a:fillRect/>
                    </a:stretch>
                  </pic:blipFill>
                  <pic:spPr bwMode="auto">
                    <a:xfrm>
                      <a:off x="0" y="0"/>
                      <a:ext cx="5276215" cy="1390650"/>
                    </a:xfrm>
                    <a:prstGeom prst="rect">
                      <a:avLst/>
                    </a:prstGeom>
                    <a:noFill/>
                    <a:ln w="9525">
                      <a:noFill/>
                      <a:miter lim="800000"/>
                      <a:headEnd/>
                      <a:tailEnd/>
                    </a:ln>
                  </pic:spPr>
                </pic:pic>
              </a:graphicData>
            </a:graphic>
          </wp:inline>
        </w:drawing>
      </w:r>
    </w:p>
    <w:p w:rsidR="00E617EE" w:rsidRDefault="00E617EE" w:rsidP="00E617EE">
      <w:pPr>
        <w:widowControl/>
        <w:spacing w:line="520" w:lineRule="exact"/>
        <w:ind w:firstLineChars="200" w:firstLine="672"/>
        <w:rPr>
          <w:rFonts w:ascii="楷体_GB2312" w:eastAsia="楷体_GB2312" w:hAnsi="宋体" w:cs="宋体" w:hint="eastAsia"/>
          <w:b/>
          <w:bCs/>
          <w:spacing w:val="8"/>
          <w:kern w:val="0"/>
          <w:szCs w:val="32"/>
        </w:rPr>
      </w:pPr>
      <w:r>
        <w:rPr>
          <w:rFonts w:ascii="楷体_GB2312" w:eastAsia="楷体_GB2312" w:hAnsi="宋体" w:cs="宋体" w:hint="eastAsia"/>
          <w:b/>
          <w:bCs/>
          <w:spacing w:val="8"/>
          <w:kern w:val="0"/>
          <w:szCs w:val="32"/>
        </w:rPr>
        <w:t>（三）返校后</w:t>
      </w:r>
    </w:p>
    <w:p w:rsidR="00E617EE" w:rsidRDefault="00E617EE" w:rsidP="00E617EE">
      <w:pPr>
        <w:spacing w:line="520" w:lineRule="exact"/>
        <w:ind w:firstLineChars="200" w:firstLine="672"/>
        <w:rPr>
          <w:rFonts w:ascii="仿宋_GB2312" w:hAnsi="Microsoft YaHei UI" w:hint="eastAsia"/>
          <w:spacing w:val="8"/>
          <w:szCs w:val="32"/>
        </w:rPr>
      </w:pPr>
      <w:r>
        <w:rPr>
          <w:rFonts w:ascii="仿宋_GB2312" w:hAnsi="Microsoft YaHei UI" w:hint="eastAsia"/>
          <w:spacing w:val="8"/>
          <w:szCs w:val="32"/>
        </w:rPr>
        <w:t>1.</w:t>
      </w:r>
      <w:r>
        <w:rPr>
          <w:rFonts w:ascii="仿宋_GB2312" w:hAnsi="Calibri" w:hint="eastAsia"/>
          <w:szCs w:val="32"/>
        </w:rPr>
        <w:t>严格执行学生晨午晚检制度、因病缺课缺勤登记与追踪制度、复课证明查验制度等，确保防控工作无疏漏，严格执行疫情防控“日报告”“零报告”制度。</w:t>
      </w:r>
      <w:r>
        <w:rPr>
          <w:rFonts w:ascii="仿宋_GB2312" w:hAnsi="Microsoft YaHei UI" w:hint="eastAsia"/>
          <w:spacing w:val="8"/>
          <w:szCs w:val="32"/>
        </w:rPr>
        <w:t>按照晨午晚检制度要求，返校学生每日须主动进行自我体温监测并按要求及时报送健康信息，做好校内自我活动轨迹记录，详细记录好去往场所的时间、地点和密切接触的群体。</w:t>
      </w:r>
    </w:p>
    <w:p w:rsidR="00E617EE" w:rsidRDefault="00E617EE" w:rsidP="00E617EE">
      <w:pPr>
        <w:widowControl/>
        <w:spacing w:line="520" w:lineRule="exact"/>
        <w:ind w:firstLineChars="200" w:firstLine="672"/>
        <w:rPr>
          <w:rFonts w:ascii="仿宋_GB2312" w:hAnsi="宋体" w:cs="宋体" w:hint="eastAsia"/>
          <w:kern w:val="0"/>
          <w:szCs w:val="32"/>
        </w:rPr>
      </w:pPr>
      <w:r>
        <w:rPr>
          <w:rFonts w:ascii="仿宋_GB2312" w:hAnsi="Microsoft YaHei UI" w:cs="宋体" w:hint="eastAsia"/>
          <w:spacing w:val="8"/>
          <w:kern w:val="0"/>
          <w:szCs w:val="32"/>
        </w:rPr>
        <w:t>2.返校学生应以寝室为单位</w:t>
      </w:r>
      <w:r>
        <w:rPr>
          <w:rFonts w:ascii="仿宋_GB2312" w:hAnsi="宋体" w:cs="宋体" w:hint="eastAsia"/>
          <w:kern w:val="0"/>
          <w:szCs w:val="32"/>
        </w:rPr>
        <w:t>开展专项爱国卫生行动，树立健康生活理念、强化清洁消毒常识，培养劳动技能。加强体育锻炼，培养锻炼习惯，保证正常作息，增强体质，提高免疫力。利用多重途径，持续、深入学习心理健康教育，掌握日常生活和特殊时期心理保健知识和技能。学生宿舍实行封闭式管理，寝室间人员不串门走动。</w:t>
      </w:r>
    </w:p>
    <w:p w:rsidR="00E617EE" w:rsidRDefault="00E617EE" w:rsidP="00E617EE">
      <w:pPr>
        <w:widowControl/>
        <w:spacing w:line="520" w:lineRule="exact"/>
        <w:ind w:firstLineChars="200" w:firstLine="672"/>
        <w:rPr>
          <w:rFonts w:ascii="仿宋_GB2312" w:hAnsi="Microsoft YaHei UI" w:cs="宋体" w:hint="eastAsia"/>
          <w:spacing w:val="8"/>
          <w:kern w:val="0"/>
          <w:szCs w:val="32"/>
        </w:rPr>
      </w:pPr>
      <w:r>
        <w:rPr>
          <w:rFonts w:ascii="仿宋_GB2312" w:hAnsi="Microsoft YaHei UI" w:cs="宋体" w:hint="eastAsia"/>
          <w:spacing w:val="8"/>
          <w:kern w:val="0"/>
          <w:szCs w:val="32"/>
        </w:rPr>
        <w:t>3.疫情期间校园实行封闭管理，除因特殊原因经批准外出外，所有返校学生不得私自外出。校外人员也不得来校探访。</w:t>
      </w:r>
    </w:p>
    <w:p w:rsidR="00E617EE" w:rsidRDefault="00E617EE" w:rsidP="00E617EE">
      <w:pPr>
        <w:widowControl/>
        <w:spacing w:line="520" w:lineRule="exact"/>
        <w:ind w:firstLineChars="200" w:firstLine="672"/>
        <w:rPr>
          <w:rFonts w:ascii="仿宋_GB2312" w:hAnsi="Microsoft YaHei UI" w:cs="宋体" w:hint="eastAsia"/>
          <w:spacing w:val="8"/>
          <w:kern w:val="0"/>
          <w:szCs w:val="32"/>
        </w:rPr>
      </w:pPr>
      <w:r>
        <w:rPr>
          <w:rFonts w:ascii="仿宋_GB2312" w:hAnsi="Microsoft YaHei UI" w:cs="宋体" w:hint="eastAsia"/>
          <w:spacing w:val="8"/>
          <w:kern w:val="0"/>
          <w:szCs w:val="32"/>
        </w:rPr>
        <w:lastRenderedPageBreak/>
        <w:t>4.在校期间有发热或呼吸道感染等可疑症状，须立即报告辅导员或宿舍管理员。学校疫情防控办公室接到报告后，由专业医护人员判定是否送诊。若诊断为确诊或疑似病例或无症状感染者，须立即配合疾病预防控制部门及时送至定点医院诊治，并开展调查、采样、密切接触者筛查、隔离、消毒等防控措施，启动校园疫情相应机制；未能明确诊断且无需住院治疗，则安排至学校集中隔离场所进行隔离观察。</w:t>
      </w:r>
    </w:p>
    <w:p w:rsidR="00E617EE" w:rsidRDefault="00E617EE" w:rsidP="00E617EE">
      <w:pPr>
        <w:widowControl/>
        <w:spacing w:line="520" w:lineRule="exact"/>
        <w:ind w:firstLineChars="200" w:firstLine="672"/>
        <w:jc w:val="left"/>
        <w:rPr>
          <w:rFonts w:ascii="黑体" w:eastAsia="黑体" w:hAnsi="黑体" w:cs="宋体" w:hint="eastAsia"/>
          <w:spacing w:val="8"/>
          <w:kern w:val="0"/>
          <w:szCs w:val="32"/>
        </w:rPr>
      </w:pPr>
      <w:r>
        <w:rPr>
          <w:rFonts w:ascii="黑体" w:eastAsia="黑体" w:hAnsi="黑体" w:cs="宋体" w:hint="eastAsia"/>
          <w:spacing w:val="8"/>
          <w:kern w:val="0"/>
          <w:szCs w:val="32"/>
        </w:rPr>
        <w:t>三、有关要求</w:t>
      </w:r>
    </w:p>
    <w:p w:rsidR="00E617EE" w:rsidRDefault="00E617EE" w:rsidP="00E617EE">
      <w:pPr>
        <w:widowControl/>
        <w:spacing w:line="520" w:lineRule="exact"/>
        <w:ind w:firstLineChars="200" w:firstLine="672"/>
        <w:rPr>
          <w:rFonts w:ascii="仿宋_GB2312" w:hAnsi="Microsoft YaHei UI" w:cs="宋体" w:hint="eastAsia"/>
          <w:spacing w:val="8"/>
          <w:kern w:val="0"/>
          <w:szCs w:val="32"/>
        </w:rPr>
      </w:pPr>
      <w:r>
        <w:rPr>
          <w:rFonts w:ascii="仿宋_GB2312" w:hAnsi="Microsoft YaHei UI" w:cs="宋体" w:hint="eastAsia"/>
          <w:spacing w:val="8"/>
          <w:kern w:val="0"/>
          <w:szCs w:val="32"/>
        </w:rPr>
        <w:t>1.所有学生须明确了解“任何人瞒报旅居史、接触史、健康状况等疫情防控重点信息，造成严重后果的，将由相关部门依据《中华人民共和国传染病防治法》等法律法规追究其法律责任”。</w:t>
      </w:r>
    </w:p>
    <w:p w:rsidR="00E617EE" w:rsidRDefault="00E617EE" w:rsidP="00E617EE">
      <w:pPr>
        <w:widowControl/>
        <w:spacing w:line="520" w:lineRule="exact"/>
        <w:ind w:firstLineChars="200" w:firstLine="672"/>
        <w:rPr>
          <w:rFonts w:ascii="仿宋_GB2312" w:hAnsi="Microsoft YaHei UI" w:cs="宋体" w:hint="eastAsia"/>
          <w:spacing w:val="8"/>
          <w:kern w:val="0"/>
          <w:szCs w:val="32"/>
        </w:rPr>
      </w:pPr>
      <w:r>
        <w:rPr>
          <w:rFonts w:ascii="仿宋_GB2312" w:hAnsi="Microsoft YaHei UI" w:cs="宋体" w:hint="eastAsia"/>
          <w:spacing w:val="8"/>
          <w:kern w:val="0"/>
          <w:szCs w:val="32"/>
        </w:rPr>
        <w:t>2.所有学生在校期间须严格遵守学校疫情防控相关规定。不信谣、不传谣、不造谣，不得在网络发表不实信息，不得瞒报、迟报、漏报、错报疫情信息。对于属于“暂缓返校”等类型的未获返校批准的学生一律不得返校，违者按相关规定给予处分。</w:t>
      </w:r>
    </w:p>
    <w:p w:rsidR="00E617EE" w:rsidRDefault="00E617EE" w:rsidP="00E617EE">
      <w:pPr>
        <w:widowControl/>
        <w:spacing w:line="520" w:lineRule="exact"/>
        <w:ind w:firstLineChars="200" w:firstLine="640"/>
        <w:rPr>
          <w:rFonts w:ascii="仿宋_GB2312" w:hAnsi="Calibri" w:hint="eastAsia"/>
          <w:szCs w:val="32"/>
        </w:rPr>
      </w:pPr>
      <w:r>
        <w:rPr>
          <w:rFonts w:ascii="仿宋_GB2312" w:hAnsi="Calibri" w:hint="eastAsia"/>
          <w:szCs w:val="32"/>
        </w:rPr>
        <w:t>3.</w:t>
      </w:r>
      <w:r>
        <w:rPr>
          <w:rFonts w:ascii="仿宋_GB2312" w:hAnsi="Microsoft YaHei UI" w:cs="宋体" w:hint="eastAsia"/>
          <w:spacing w:val="8"/>
          <w:kern w:val="0"/>
          <w:szCs w:val="32"/>
        </w:rPr>
        <w:t>院系要</w:t>
      </w:r>
      <w:r>
        <w:rPr>
          <w:rFonts w:ascii="仿宋_GB2312" w:hAnsi="Calibri" w:hint="eastAsia"/>
          <w:szCs w:val="32"/>
        </w:rPr>
        <w:t>上好“返校第一课”。认真组织开展春季传染病防控教育、战“疫”专题教育、生命教育、心理健康教育、爱国主义教育，引导学生树立正确的世界观、人生观和价值观。</w:t>
      </w:r>
    </w:p>
    <w:p w:rsidR="00E617EE" w:rsidRDefault="00E617EE" w:rsidP="00E617EE">
      <w:pPr>
        <w:widowControl/>
        <w:spacing w:line="520" w:lineRule="exact"/>
        <w:ind w:firstLineChars="200" w:firstLine="640"/>
        <w:rPr>
          <w:rFonts w:ascii="仿宋_GB2312" w:hAnsi="Calibri" w:hint="eastAsia"/>
          <w:szCs w:val="32"/>
        </w:rPr>
      </w:pPr>
      <w:r>
        <w:rPr>
          <w:rFonts w:ascii="仿宋_GB2312" w:hAnsi="Calibri" w:hint="eastAsia"/>
          <w:szCs w:val="32"/>
        </w:rPr>
        <w:t>4.院系要做好返校学生的思想工作，切实加强疫情防控知识宣传和心理健康辅导，减少和消除学生间恐慌、猜忌和歧视行为，稳定学生情绪，努力形成互相关爱、互相帮助、互相理解的良好风尚。</w:t>
      </w:r>
    </w:p>
    <w:p w:rsidR="00E617EE" w:rsidRDefault="00E617EE" w:rsidP="00E617EE">
      <w:pPr>
        <w:widowControl/>
        <w:spacing w:line="520" w:lineRule="exact"/>
        <w:ind w:firstLineChars="200" w:firstLine="672"/>
        <w:rPr>
          <w:rFonts w:ascii="仿宋_GB2312" w:hAnsi="Calibri" w:hint="eastAsia"/>
          <w:szCs w:val="32"/>
        </w:rPr>
      </w:pPr>
      <w:r>
        <w:rPr>
          <w:rFonts w:ascii="仿宋_GB2312" w:hAnsi="Microsoft YaHei UI" w:cs="宋体" w:hint="eastAsia"/>
          <w:spacing w:val="8"/>
          <w:kern w:val="0"/>
          <w:szCs w:val="32"/>
        </w:rPr>
        <w:lastRenderedPageBreak/>
        <w:t>5.</w:t>
      </w:r>
      <w:r>
        <w:rPr>
          <w:rFonts w:ascii="仿宋_GB2312" w:hAnsi="Calibri" w:hint="eastAsia"/>
          <w:szCs w:val="32"/>
        </w:rPr>
        <w:t>院系要精确统计到校学生人数，发现应返校而未按时返校的学生，立即联系其家人，有关信息及时上报。对暂缓返校的学生实行“一人一案”，并给予及时关怀；对无故未返校学生做好台账，及时跟踪，精准掌握其健康状况及缺勤原因。</w:t>
      </w:r>
    </w:p>
    <w:p w:rsidR="00E617EE" w:rsidRDefault="00E617EE" w:rsidP="00E617EE">
      <w:pPr>
        <w:widowControl/>
        <w:spacing w:line="520" w:lineRule="exact"/>
        <w:ind w:firstLineChars="200" w:firstLine="672"/>
        <w:rPr>
          <w:rFonts w:ascii="仿宋_GB2312" w:hAnsi="Microsoft YaHei UI" w:cs="宋体" w:hint="eastAsia"/>
          <w:spacing w:val="8"/>
          <w:kern w:val="0"/>
          <w:szCs w:val="32"/>
        </w:rPr>
      </w:pPr>
      <w:r>
        <w:rPr>
          <w:rFonts w:ascii="仿宋_GB2312" w:hAnsi="Microsoft YaHei UI" w:cs="宋体" w:hint="eastAsia"/>
          <w:spacing w:val="8"/>
          <w:kern w:val="0"/>
          <w:szCs w:val="32"/>
        </w:rPr>
        <w:t xml:space="preserve"> </w:t>
      </w:r>
    </w:p>
    <w:p w:rsidR="00E617EE" w:rsidRDefault="00E617EE" w:rsidP="00E617EE">
      <w:pPr>
        <w:widowControl/>
        <w:spacing w:line="520" w:lineRule="exact"/>
        <w:ind w:firstLineChars="200" w:firstLine="672"/>
        <w:rPr>
          <w:rFonts w:ascii="仿宋_GB2312" w:hAnsi="Calibri" w:hint="eastAsia"/>
          <w:szCs w:val="32"/>
        </w:rPr>
      </w:pPr>
      <w:r>
        <w:rPr>
          <w:rFonts w:ascii="仿宋_GB2312" w:hAnsi="Microsoft YaHei UI" w:cs="宋体" w:hint="eastAsia"/>
          <w:spacing w:val="8"/>
          <w:kern w:val="0"/>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E617EE" w:rsidRDefault="00E617EE" w:rsidP="00E617EE">
      <w:pPr>
        <w:spacing w:line="520" w:lineRule="exact"/>
        <w:ind w:firstLineChars="200" w:firstLine="640"/>
        <w:rPr>
          <w:rFonts w:ascii="仿宋_GB2312" w:hAnsi="宋体" w:hint="eastAsia"/>
          <w:szCs w:val="32"/>
        </w:rPr>
      </w:pPr>
      <w:r>
        <w:rPr>
          <w:rFonts w:ascii="仿宋_GB2312" w:hAnsi="宋体" w:hint="eastAsia"/>
          <w:szCs w:val="32"/>
        </w:rPr>
        <w:t xml:space="preserve"> </w:t>
      </w:r>
    </w:p>
    <w:p w:rsidR="00CE7D75" w:rsidRPr="00E617EE" w:rsidRDefault="00CE7D75"/>
    <w:sectPr w:rsidR="00CE7D75" w:rsidRPr="00E617EE" w:rsidSect="00CE7D7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Arial Unicode MS"/>
    <w:charset w:val="86"/>
    <w:family w:val="modern"/>
    <w:pitch w:val="fixed"/>
    <w:sig w:usb0="00000000" w:usb1="080E0000" w:usb2="00000010" w:usb3="00000000" w:csb0="00040000" w:csb1="00000000"/>
  </w:font>
  <w:font w:name="Microsoft YaHei UI">
    <w:charset w:val="86"/>
    <w:family w:val="swiss"/>
    <w:pitch w:val="default"/>
    <w:sig w:usb0="80000287" w:usb1="28CF3C52" w:usb2="00000016" w:usb3="00000000" w:csb0="0004001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617EE"/>
    <w:rsid w:val="00CE7D75"/>
    <w:rsid w:val="00E617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7EE"/>
    <w:pPr>
      <w:widowControl w:val="0"/>
      <w:jc w:val="both"/>
    </w:pPr>
    <w:rPr>
      <w:rFonts w:ascii="Times New Roman" w:eastAsia="仿宋_GB2312"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617EE"/>
    <w:rPr>
      <w:sz w:val="18"/>
      <w:szCs w:val="18"/>
    </w:rPr>
  </w:style>
  <w:style w:type="character" w:customStyle="1" w:styleId="Char">
    <w:name w:val="批注框文本 Char"/>
    <w:basedOn w:val="a0"/>
    <w:link w:val="a3"/>
    <w:uiPriority w:val="99"/>
    <w:semiHidden/>
    <w:rsid w:val="00E617EE"/>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1419</Words>
  <Characters>1420</Characters>
  <Application>Microsoft Office Word</Application>
  <DocSecurity>0</DocSecurity>
  <Lines>64</Lines>
  <Paragraphs>21</Paragraphs>
  <ScaleCrop>false</ScaleCrop>
  <Company/>
  <LinksUpToDate>false</LinksUpToDate>
  <CharactersWithSpaces>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万华峰(95013)</dc:creator>
  <cp:keywords/>
  <dc:description/>
  <cp:lastModifiedBy>万华峰(95013)</cp:lastModifiedBy>
  <cp:revision>2</cp:revision>
  <dcterms:created xsi:type="dcterms:W3CDTF">2020-05-06T03:49:00Z</dcterms:created>
  <dcterms:modified xsi:type="dcterms:W3CDTF">2020-05-06T03:49:00Z</dcterms:modified>
</cp:coreProperties>
</file>